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CEB6D" w14:textId="77777777" w:rsidR="00000B1B" w:rsidRPr="006C52D0" w:rsidRDefault="00000B1B" w:rsidP="00000B1B">
      <w:pPr>
        <w:spacing w:after="0" w:line="240" w:lineRule="auto"/>
        <w:ind w:firstLine="360"/>
        <w:jc w:val="center"/>
        <w:rPr>
          <w:rFonts w:ascii="Arial" w:hAnsi="Arial" w:cs="Arial"/>
          <w:b/>
          <w:sz w:val="24"/>
          <w:szCs w:val="24"/>
        </w:rPr>
      </w:pPr>
      <w:r w:rsidRPr="006C52D0">
        <w:rPr>
          <w:rFonts w:ascii="Arial" w:hAnsi="Arial" w:cs="Arial"/>
          <w:b/>
          <w:sz w:val="24"/>
          <w:szCs w:val="24"/>
        </w:rPr>
        <w:t xml:space="preserve">PREKIŲ SU PASLAUGOMIS VIEŠOJO PIRKIMO – PARDAVIMO SUTARTIS </w:t>
      </w:r>
    </w:p>
    <w:p w14:paraId="5F30AD01" w14:textId="6AF987F4" w:rsidR="00000B1B" w:rsidRPr="009202CD" w:rsidRDefault="009202CD" w:rsidP="00000B1B">
      <w:pPr>
        <w:spacing w:after="0" w:line="240" w:lineRule="auto"/>
        <w:ind w:firstLine="360"/>
        <w:jc w:val="center"/>
        <w:rPr>
          <w:rFonts w:ascii="Arial" w:hAnsi="Arial" w:cs="Arial"/>
          <w:b/>
          <w:sz w:val="24"/>
          <w:szCs w:val="24"/>
        </w:rPr>
      </w:pPr>
      <w:r>
        <w:rPr>
          <w:rFonts w:ascii="Arial" w:hAnsi="Arial" w:cs="Arial"/>
          <w:b/>
          <w:sz w:val="24"/>
          <w:szCs w:val="24"/>
        </w:rPr>
        <w:t>(</w:t>
      </w:r>
      <w:r w:rsidRPr="009202CD">
        <w:rPr>
          <w:rFonts w:ascii="Arial" w:hAnsi="Arial" w:cs="Arial"/>
          <w:b/>
          <w:sz w:val="24"/>
          <w:szCs w:val="24"/>
        </w:rPr>
        <w:t>PROJEKTAS</w:t>
      </w:r>
      <w:r>
        <w:rPr>
          <w:rFonts w:ascii="Arial" w:hAnsi="Arial" w:cs="Arial"/>
          <w:b/>
          <w:sz w:val="24"/>
          <w:szCs w:val="24"/>
        </w:rPr>
        <w:t>)</w:t>
      </w:r>
    </w:p>
    <w:p w14:paraId="6969FB98" w14:textId="2E9241C5" w:rsidR="00000B1B" w:rsidRPr="006C52D0" w:rsidRDefault="00000B1B" w:rsidP="00000B1B">
      <w:pPr>
        <w:spacing w:after="0" w:line="240" w:lineRule="auto"/>
        <w:ind w:firstLine="360"/>
        <w:jc w:val="center"/>
        <w:rPr>
          <w:rFonts w:ascii="Arial" w:hAnsi="Arial" w:cs="Arial"/>
        </w:rPr>
      </w:pPr>
      <w:r w:rsidRPr="006C52D0">
        <w:rPr>
          <w:rFonts w:ascii="Arial" w:hAnsi="Arial" w:cs="Arial"/>
        </w:rPr>
        <w:t>20</w:t>
      </w:r>
      <w:r w:rsidR="002C3E1A" w:rsidRPr="006C52D0">
        <w:rPr>
          <w:rFonts w:ascii="Arial" w:hAnsi="Arial" w:cs="Arial"/>
        </w:rPr>
        <w:t>2</w:t>
      </w:r>
      <w:r w:rsidR="006A3E00">
        <w:rPr>
          <w:rFonts w:ascii="Arial" w:hAnsi="Arial" w:cs="Arial"/>
        </w:rPr>
        <w:t>5</w:t>
      </w:r>
      <w:r w:rsidRPr="006C52D0">
        <w:rPr>
          <w:rFonts w:ascii="Arial" w:hAnsi="Arial" w:cs="Arial"/>
        </w:rPr>
        <w:t xml:space="preserve">  m.                                 d.   Nr</w:t>
      </w:r>
      <w:r w:rsidR="00BA3171" w:rsidRPr="006C52D0">
        <w:rPr>
          <w:rFonts w:ascii="Arial" w:hAnsi="Arial" w:cs="Arial"/>
        </w:rPr>
        <w:t>.</w:t>
      </w:r>
    </w:p>
    <w:p w14:paraId="21E5D634" w14:textId="561C94C3" w:rsidR="00000B1B" w:rsidRPr="006C52D0" w:rsidRDefault="006A3E00" w:rsidP="00000B1B">
      <w:pPr>
        <w:tabs>
          <w:tab w:val="left" w:pos="993"/>
        </w:tabs>
        <w:spacing w:after="0" w:line="240" w:lineRule="auto"/>
        <w:ind w:firstLine="567"/>
        <w:jc w:val="center"/>
        <w:rPr>
          <w:rFonts w:ascii="Arial" w:eastAsia="Calibri" w:hAnsi="Arial" w:cs="Arial"/>
        </w:rPr>
      </w:pPr>
      <w:r>
        <w:rPr>
          <w:rFonts w:ascii="Arial" w:eastAsia="Calibri" w:hAnsi="Arial" w:cs="Arial"/>
        </w:rPr>
        <w:t>Trakai</w:t>
      </w:r>
    </w:p>
    <w:p w14:paraId="09575685" w14:textId="77777777" w:rsidR="00000B1B" w:rsidRPr="006C52D0" w:rsidRDefault="00000B1B" w:rsidP="00000B1B">
      <w:pPr>
        <w:spacing w:after="0" w:line="240" w:lineRule="auto"/>
        <w:ind w:firstLine="360"/>
        <w:jc w:val="center"/>
        <w:rPr>
          <w:rFonts w:ascii="Arial" w:hAnsi="Arial" w:cs="Arial"/>
        </w:rPr>
      </w:pPr>
    </w:p>
    <w:p w14:paraId="769EE6AF" w14:textId="77777777" w:rsidR="00000B1B" w:rsidRPr="006C52D0" w:rsidRDefault="00000B1B" w:rsidP="00000B1B">
      <w:pPr>
        <w:keepNext/>
        <w:spacing w:after="0" w:line="240" w:lineRule="auto"/>
        <w:ind w:right="-82" w:firstLine="360"/>
        <w:jc w:val="center"/>
        <w:outlineLvl w:val="1"/>
        <w:rPr>
          <w:rFonts w:ascii="Arial" w:eastAsia="Times New Roman" w:hAnsi="Arial" w:cs="Arial"/>
          <w:b/>
          <w:bCs/>
        </w:rPr>
      </w:pPr>
      <w:bookmarkStart w:id="0" w:name="_Toc438559488"/>
      <w:bookmarkStart w:id="1" w:name="_Toc438559815"/>
      <w:r w:rsidRPr="006C52D0">
        <w:rPr>
          <w:rFonts w:ascii="Arial" w:eastAsia="Times New Roman" w:hAnsi="Arial" w:cs="Arial"/>
          <w:b/>
          <w:bCs/>
        </w:rPr>
        <w:t>SPECIALIOSIOS SĄLYGOS</w:t>
      </w:r>
      <w:bookmarkEnd w:id="0"/>
      <w:bookmarkEnd w:id="1"/>
    </w:p>
    <w:p w14:paraId="4904B485" w14:textId="77777777" w:rsidR="00000B1B" w:rsidRPr="006C52D0" w:rsidRDefault="00000B1B" w:rsidP="00000B1B">
      <w:pPr>
        <w:keepNext/>
        <w:spacing w:after="0" w:line="240" w:lineRule="auto"/>
        <w:ind w:right="-82" w:firstLine="360"/>
        <w:jc w:val="center"/>
        <w:outlineLvl w:val="1"/>
        <w:rPr>
          <w:rFonts w:ascii="Arial" w:eastAsia="Times New Roman" w:hAnsi="Arial" w:cs="Arial"/>
          <w:b/>
          <w:bCs/>
          <w:sz w:val="24"/>
          <w:szCs w:val="24"/>
        </w:rPr>
      </w:pPr>
    </w:p>
    <w:p w14:paraId="548E305A" w14:textId="77777777" w:rsidR="00000B1B" w:rsidRPr="006C52D0" w:rsidRDefault="00000B1B" w:rsidP="00B43EFE">
      <w:pPr>
        <w:tabs>
          <w:tab w:val="left" w:pos="709"/>
          <w:tab w:val="left" w:pos="993"/>
        </w:tabs>
        <w:spacing w:after="0" w:line="240" w:lineRule="auto"/>
        <w:ind w:firstLine="567"/>
        <w:jc w:val="both"/>
        <w:rPr>
          <w:rFonts w:ascii="Arial" w:eastAsia="Times New Roman" w:hAnsi="Arial" w:cs="Arial"/>
        </w:rPr>
      </w:pPr>
      <w:r w:rsidRPr="006C52D0">
        <w:rPr>
          <w:rFonts w:ascii="Arial" w:eastAsia="Calibri" w:hAnsi="Arial" w:cs="Arial"/>
          <w:b/>
          <w:iCs/>
          <w:color w:val="000000" w:themeColor="text1"/>
        </w:rPr>
        <w:t>V</w:t>
      </w:r>
      <w:r w:rsidRPr="006C52D0">
        <w:rPr>
          <w:rFonts w:ascii="Arial" w:eastAsia="Calibri" w:hAnsi="Arial" w:cs="Arial"/>
          <w:b/>
          <w:bCs/>
          <w:iCs/>
          <w:color w:val="000000" w:themeColor="text1"/>
        </w:rPr>
        <w:t>alstybės įmonė Valstybinių miškų urėdija</w:t>
      </w:r>
      <w:r w:rsidRPr="006C52D0">
        <w:rPr>
          <w:rFonts w:ascii="Arial" w:eastAsia="Times New Roman" w:hAnsi="Arial" w:cs="Arial"/>
        </w:rPr>
        <w:t>,</w:t>
      </w:r>
      <w:r w:rsidRPr="006C52D0">
        <w:rPr>
          <w:rFonts w:ascii="Arial" w:eastAsia="Times New Roman" w:hAnsi="Arial" w:cs="Arial"/>
          <w:b/>
        </w:rPr>
        <w:t xml:space="preserve"> </w:t>
      </w:r>
      <w:r w:rsidRPr="006C52D0">
        <w:rPr>
          <w:rFonts w:ascii="Arial" w:eastAsia="Times New Roman" w:hAnsi="Arial" w:cs="Arial"/>
        </w:rPr>
        <w:t xml:space="preserve">įmonės kodas </w:t>
      </w:r>
      <w:r w:rsidRPr="006C52D0">
        <w:rPr>
          <w:rFonts w:ascii="Arial" w:eastAsia="Times New Roman" w:hAnsi="Arial" w:cs="Arial"/>
          <w:color w:val="000000" w:themeColor="text1"/>
        </w:rPr>
        <w:t>132340880</w:t>
      </w:r>
      <w:r w:rsidRPr="006C52D0">
        <w:rPr>
          <w:rFonts w:ascii="Arial" w:eastAsia="Times New Roman" w:hAnsi="Arial" w:cs="Arial"/>
          <w:iCs/>
          <w:color w:val="000000" w:themeColor="text1"/>
        </w:rPr>
        <w:t>, atstovaujama</w:t>
      </w:r>
      <w:r w:rsidRPr="006C52D0">
        <w:rPr>
          <w:rFonts w:ascii="Arial" w:eastAsia="Times New Roman" w:hAnsi="Arial" w:cs="Arial"/>
          <w:color w:val="000000" w:themeColor="text1"/>
        </w:rPr>
        <w:t xml:space="preserve"> </w:t>
      </w:r>
      <w:r w:rsidRPr="006C52D0">
        <w:rPr>
          <w:rFonts w:ascii="Arial" w:eastAsia="Calibri" w:hAnsi="Arial" w:cs="Arial"/>
          <w:i/>
          <w:color w:val="4EA72E" w:themeColor="accent6"/>
        </w:rPr>
        <w:t>(nurodyti atstovaujančio asmens pareigas, vardą, pavardę</w:t>
      </w:r>
      <w:r w:rsidRPr="006C52D0">
        <w:rPr>
          <w:rFonts w:ascii="Arial" w:eastAsia="Calibri" w:hAnsi="Arial" w:cs="Arial"/>
          <w:color w:val="4EA72E" w:themeColor="accent6"/>
        </w:rPr>
        <w:t>)</w:t>
      </w:r>
      <w:r w:rsidRPr="006C52D0">
        <w:rPr>
          <w:rFonts w:ascii="Arial" w:eastAsia="Times New Roman" w:hAnsi="Arial" w:cs="Arial"/>
        </w:rPr>
        <w:t>, veikiančio (-</w:t>
      </w:r>
      <w:proofErr w:type="spellStart"/>
      <w:r w:rsidRPr="006C52D0">
        <w:rPr>
          <w:rFonts w:ascii="Arial" w:eastAsia="Times New Roman" w:hAnsi="Arial" w:cs="Arial"/>
        </w:rPr>
        <w:t>ios</w:t>
      </w:r>
      <w:proofErr w:type="spellEnd"/>
      <w:r w:rsidRPr="006C52D0">
        <w:rPr>
          <w:rFonts w:ascii="Arial" w:eastAsia="Times New Roman" w:hAnsi="Arial" w:cs="Arial"/>
        </w:rPr>
        <w:t xml:space="preserve">) </w:t>
      </w:r>
      <w:r w:rsidRPr="006C52D0">
        <w:rPr>
          <w:rFonts w:ascii="Arial" w:eastAsia="Times New Roman" w:hAnsi="Arial" w:cs="Arial"/>
          <w:color w:val="000000" w:themeColor="text1"/>
        </w:rPr>
        <w:t xml:space="preserve">pagal </w:t>
      </w:r>
      <w:r w:rsidRPr="006C52D0">
        <w:rPr>
          <w:rFonts w:ascii="Arial" w:eastAsia="Calibri" w:hAnsi="Arial" w:cs="Arial"/>
          <w:i/>
          <w:color w:val="4EA72E" w:themeColor="accent6"/>
        </w:rPr>
        <w:t>(nurodyti atstovavimo pagrindą, t. y. kokio dokumento pagrindu asmuo veikia)</w:t>
      </w:r>
      <w:r w:rsidRPr="006C52D0">
        <w:rPr>
          <w:rFonts w:ascii="Arial" w:eastAsia="Times New Roman" w:hAnsi="Arial" w:cs="Arial"/>
          <w:color w:val="4EA72E" w:themeColor="accent6"/>
        </w:rPr>
        <w:t xml:space="preserve"> </w:t>
      </w:r>
      <w:r w:rsidRPr="006C52D0">
        <w:rPr>
          <w:rFonts w:ascii="Arial" w:eastAsia="Times New Roman" w:hAnsi="Arial" w:cs="Arial"/>
          <w:color w:val="000000" w:themeColor="text1"/>
        </w:rPr>
        <w:t xml:space="preserve">(toliau </w:t>
      </w:r>
      <w:r w:rsidRPr="006C52D0">
        <w:rPr>
          <w:rFonts w:ascii="Arial" w:eastAsia="Times New Roman" w:hAnsi="Arial" w:cs="Arial"/>
        </w:rPr>
        <w:t xml:space="preserve">– </w:t>
      </w:r>
      <w:r w:rsidRPr="006C52D0">
        <w:rPr>
          <w:rFonts w:ascii="Arial" w:eastAsia="Times New Roman" w:hAnsi="Arial" w:cs="Arial"/>
          <w:b/>
        </w:rPr>
        <w:t>Užsakovas</w:t>
      </w:r>
      <w:r w:rsidRPr="006C52D0">
        <w:rPr>
          <w:rFonts w:ascii="Arial" w:eastAsia="Times New Roman" w:hAnsi="Arial" w:cs="Arial"/>
        </w:rPr>
        <w:t xml:space="preserve">), </w:t>
      </w:r>
    </w:p>
    <w:p w14:paraId="6DE1C4F5" w14:textId="77777777" w:rsidR="00000B1B" w:rsidRPr="006C52D0" w:rsidRDefault="00000B1B" w:rsidP="00B43EFE">
      <w:pPr>
        <w:tabs>
          <w:tab w:val="left" w:pos="709"/>
          <w:tab w:val="left" w:pos="993"/>
        </w:tabs>
        <w:spacing w:after="0" w:line="240" w:lineRule="auto"/>
        <w:ind w:firstLine="567"/>
        <w:jc w:val="both"/>
        <w:rPr>
          <w:rFonts w:ascii="Arial" w:eastAsia="Times New Roman" w:hAnsi="Arial" w:cs="Arial"/>
        </w:rPr>
      </w:pPr>
      <w:r w:rsidRPr="006C52D0">
        <w:rPr>
          <w:rFonts w:ascii="Arial" w:eastAsia="Times New Roman" w:hAnsi="Arial" w:cs="Arial"/>
        </w:rPr>
        <w:t xml:space="preserve">ir </w:t>
      </w:r>
    </w:p>
    <w:p w14:paraId="094DEA29" w14:textId="77777777" w:rsidR="00000B1B" w:rsidRPr="006C52D0" w:rsidRDefault="00000B1B" w:rsidP="00B43EFE">
      <w:pPr>
        <w:tabs>
          <w:tab w:val="left" w:pos="709"/>
          <w:tab w:val="left" w:pos="993"/>
        </w:tabs>
        <w:spacing w:after="0" w:line="240" w:lineRule="auto"/>
        <w:ind w:firstLine="567"/>
        <w:jc w:val="both"/>
        <w:rPr>
          <w:rFonts w:ascii="Arial" w:eastAsia="Times New Roman" w:hAnsi="Arial" w:cs="Arial"/>
        </w:rPr>
      </w:pPr>
      <w:r w:rsidRPr="006C52D0">
        <w:rPr>
          <w:rFonts w:ascii="Arial" w:eastAsia="Times New Roman" w:hAnsi="Arial" w:cs="Arial"/>
          <w:b/>
          <w:i/>
          <w:color w:val="4EA72E" w:themeColor="accent6"/>
        </w:rPr>
        <w:t>(nurodyti juridinio asmens pavadinimą)</w:t>
      </w:r>
      <w:r w:rsidRPr="006C52D0">
        <w:rPr>
          <w:rFonts w:ascii="Arial" w:eastAsia="Times New Roman" w:hAnsi="Arial" w:cs="Arial"/>
        </w:rPr>
        <w:t xml:space="preserve">, juridinio asmens kodas </w:t>
      </w:r>
      <w:r w:rsidRPr="006C52D0">
        <w:rPr>
          <w:rFonts w:ascii="Arial" w:eastAsia="Times New Roman" w:hAnsi="Arial" w:cs="Arial"/>
          <w:i/>
          <w:color w:val="4EA72E" w:themeColor="accent6"/>
        </w:rPr>
        <w:t>(nurodyti juridinio asmens kodą)</w:t>
      </w:r>
      <w:r w:rsidRPr="006C52D0">
        <w:rPr>
          <w:rFonts w:ascii="Arial" w:eastAsia="Times New Roman" w:hAnsi="Arial" w:cs="Arial"/>
        </w:rPr>
        <w:t xml:space="preserve">, atstovaujama </w:t>
      </w:r>
      <w:r w:rsidRPr="006C52D0">
        <w:rPr>
          <w:rFonts w:ascii="Arial" w:eastAsia="Calibri" w:hAnsi="Arial" w:cs="Arial"/>
          <w:i/>
          <w:color w:val="4EA72E" w:themeColor="accent6"/>
        </w:rPr>
        <w:t>(nurodyti atstovaujančio asmens pareigas, vardą, pavardę)</w:t>
      </w:r>
      <w:r w:rsidRPr="006C52D0">
        <w:rPr>
          <w:rFonts w:ascii="Arial" w:eastAsia="Times New Roman" w:hAnsi="Arial" w:cs="Arial"/>
        </w:rPr>
        <w:t>, veikiančio(-</w:t>
      </w:r>
      <w:proofErr w:type="spellStart"/>
      <w:r w:rsidRPr="006C52D0">
        <w:rPr>
          <w:rFonts w:ascii="Arial" w:eastAsia="Times New Roman" w:hAnsi="Arial" w:cs="Arial"/>
        </w:rPr>
        <w:t>ios</w:t>
      </w:r>
      <w:proofErr w:type="spellEnd"/>
      <w:r w:rsidRPr="006C52D0">
        <w:rPr>
          <w:rFonts w:ascii="Arial" w:eastAsia="Times New Roman" w:hAnsi="Arial" w:cs="Arial"/>
        </w:rPr>
        <w:t xml:space="preserve">) pagal </w:t>
      </w:r>
      <w:bookmarkStart w:id="2" w:name="_Hlk29278562"/>
      <w:r w:rsidRPr="006C52D0">
        <w:rPr>
          <w:rFonts w:ascii="Arial" w:eastAsia="Calibri" w:hAnsi="Arial" w:cs="Arial"/>
          <w:i/>
          <w:color w:val="4EA72E" w:themeColor="accent6"/>
        </w:rPr>
        <w:t>(nurodyti atstovavimo pagrindą, t. y., kokio dokumento pagrindu asmuo veikia)</w:t>
      </w:r>
      <w:bookmarkEnd w:id="2"/>
      <w:r w:rsidRPr="006C52D0">
        <w:rPr>
          <w:rFonts w:ascii="Arial" w:eastAsia="Times New Roman" w:hAnsi="Arial" w:cs="Arial"/>
          <w:color w:val="156082" w:themeColor="accent1"/>
        </w:rPr>
        <w:t xml:space="preserve"> </w:t>
      </w:r>
      <w:r w:rsidRPr="006C52D0">
        <w:rPr>
          <w:rFonts w:ascii="Arial" w:eastAsia="Times New Roman" w:hAnsi="Arial" w:cs="Arial"/>
        </w:rPr>
        <w:t xml:space="preserve">(toliau – </w:t>
      </w:r>
      <w:r w:rsidRPr="006C52D0">
        <w:rPr>
          <w:rFonts w:ascii="Arial" w:eastAsia="Times New Roman" w:hAnsi="Arial" w:cs="Arial"/>
          <w:b/>
        </w:rPr>
        <w:t>Vykdytojas</w:t>
      </w:r>
      <w:r w:rsidRPr="006C52D0">
        <w:rPr>
          <w:rFonts w:ascii="Arial" w:eastAsia="Times New Roman" w:hAnsi="Arial" w:cs="Arial"/>
        </w:rPr>
        <w:t>),</w:t>
      </w:r>
    </w:p>
    <w:p w14:paraId="0D1CE3D1" w14:textId="77777777" w:rsidR="00000B1B" w:rsidRPr="006C52D0" w:rsidRDefault="00000B1B" w:rsidP="00B43EFE">
      <w:pPr>
        <w:spacing w:after="0" w:line="240" w:lineRule="auto"/>
        <w:ind w:firstLine="567"/>
        <w:jc w:val="both"/>
        <w:rPr>
          <w:rFonts w:ascii="Arial" w:eastAsia="Times New Roman" w:hAnsi="Arial" w:cs="Arial"/>
        </w:rPr>
      </w:pPr>
      <w:r w:rsidRPr="006C52D0">
        <w:rPr>
          <w:rFonts w:ascii="Arial" w:eastAsia="Times New Roman" w:hAnsi="Arial" w:cs="Arial"/>
          <w:i/>
          <w:color w:val="4EA72E" w:themeColor="accent6"/>
        </w:rPr>
        <w:t>[arba</w:t>
      </w:r>
      <w:r w:rsidRPr="006C52D0">
        <w:rPr>
          <w:rFonts w:ascii="Arial" w:eastAsia="Times New Roman" w:hAnsi="Arial" w:cs="Arial"/>
          <w:b/>
          <w:i/>
          <w:color w:val="4EA72E" w:themeColor="accent6"/>
        </w:rPr>
        <w:t xml:space="preserve"> (nurodyti fizinio asmens vardą, pavardę)</w:t>
      </w:r>
      <w:r w:rsidRPr="006C52D0">
        <w:rPr>
          <w:rFonts w:ascii="Arial" w:eastAsia="Times New Roman" w:hAnsi="Arial" w:cs="Arial"/>
        </w:rPr>
        <w:t>, gimęs(-</w:t>
      </w:r>
      <w:proofErr w:type="spellStart"/>
      <w:r w:rsidRPr="006C52D0">
        <w:rPr>
          <w:rFonts w:ascii="Arial" w:eastAsia="Times New Roman" w:hAnsi="Arial" w:cs="Arial"/>
        </w:rPr>
        <w:t>usi</w:t>
      </w:r>
      <w:proofErr w:type="spellEnd"/>
      <w:r w:rsidRPr="006C52D0">
        <w:rPr>
          <w:rFonts w:ascii="Arial" w:eastAsia="Times New Roman" w:hAnsi="Arial" w:cs="Arial"/>
        </w:rPr>
        <w:t xml:space="preserve">) </w:t>
      </w:r>
      <w:r w:rsidRPr="006C52D0">
        <w:rPr>
          <w:rFonts w:ascii="Arial" w:eastAsia="Times New Roman" w:hAnsi="Arial" w:cs="Arial"/>
          <w:i/>
          <w:color w:val="4EA72E" w:themeColor="accent6"/>
        </w:rPr>
        <w:t>(nurodyti gimimo datą)</w:t>
      </w:r>
      <w:r w:rsidRPr="006C52D0">
        <w:rPr>
          <w:rFonts w:ascii="Arial" w:eastAsia="Times New Roman" w:hAnsi="Arial" w:cs="Arial"/>
          <w:color w:val="4EA72E" w:themeColor="accent6"/>
        </w:rPr>
        <w:t>,</w:t>
      </w:r>
      <w:r w:rsidRPr="006C52D0">
        <w:rPr>
          <w:rFonts w:ascii="Arial" w:eastAsia="Times New Roman" w:hAnsi="Arial" w:cs="Arial"/>
        </w:rPr>
        <w:t xml:space="preserve"> </w:t>
      </w:r>
      <w:r w:rsidRPr="006C52D0">
        <w:rPr>
          <w:rFonts w:ascii="Arial" w:hAnsi="Arial" w:cs="Arial"/>
        </w:rPr>
        <w:t xml:space="preserve">vykdantis(-i) individualią veiklą pagal galiojančią nuolatinio Lietuvos gyventojo individualios veiklos vykdymo pažymą Nr. </w:t>
      </w:r>
      <w:r w:rsidRPr="006C52D0">
        <w:rPr>
          <w:rFonts w:ascii="Arial" w:hAnsi="Arial" w:cs="Arial"/>
          <w:color w:val="3A7C22" w:themeColor="accent6" w:themeShade="BF"/>
        </w:rPr>
        <w:t xml:space="preserve">(nurodyti pažymos numerį) </w:t>
      </w:r>
      <w:r w:rsidRPr="006C52D0">
        <w:rPr>
          <w:rFonts w:ascii="Arial" w:eastAsia="Times New Roman" w:hAnsi="Arial" w:cs="Arial"/>
        </w:rPr>
        <w:t xml:space="preserve">(toliau – </w:t>
      </w:r>
      <w:r w:rsidRPr="006C52D0">
        <w:rPr>
          <w:rFonts w:ascii="Arial" w:eastAsia="Times New Roman" w:hAnsi="Arial" w:cs="Arial"/>
          <w:b/>
        </w:rPr>
        <w:t>Vykdytojas</w:t>
      </w:r>
      <w:r w:rsidRPr="006C52D0">
        <w:rPr>
          <w:rFonts w:ascii="Arial" w:eastAsia="Times New Roman" w:hAnsi="Arial" w:cs="Arial"/>
        </w:rPr>
        <w:t>),</w:t>
      </w:r>
      <w:r w:rsidRPr="006C52D0">
        <w:rPr>
          <w:rFonts w:ascii="Arial" w:eastAsia="Times New Roman" w:hAnsi="Arial" w:cs="Arial"/>
          <w:i/>
          <w:color w:val="4EA72E" w:themeColor="accent6"/>
        </w:rPr>
        <w:t>]</w:t>
      </w:r>
    </w:p>
    <w:p w14:paraId="285C6FE4" w14:textId="3111801C" w:rsidR="00000B1B" w:rsidRPr="006C52D0" w:rsidRDefault="00000B1B" w:rsidP="00B43EFE">
      <w:pPr>
        <w:tabs>
          <w:tab w:val="left" w:pos="709"/>
          <w:tab w:val="left" w:pos="993"/>
        </w:tabs>
        <w:spacing w:after="0" w:line="240" w:lineRule="auto"/>
        <w:ind w:firstLine="567"/>
        <w:jc w:val="both"/>
        <w:rPr>
          <w:rFonts w:ascii="Arial" w:eastAsia="Times New Roman" w:hAnsi="Arial" w:cs="Arial"/>
        </w:rPr>
      </w:pPr>
      <w:r w:rsidRPr="006C52D0">
        <w:rPr>
          <w:rFonts w:ascii="Arial" w:eastAsia="Times New Roman" w:hAnsi="Arial" w:cs="Arial"/>
        </w:rPr>
        <w:t>toliau kartu vadinami „</w:t>
      </w:r>
      <w:r w:rsidRPr="006C52D0">
        <w:rPr>
          <w:rFonts w:ascii="Arial" w:eastAsia="Times New Roman" w:hAnsi="Arial" w:cs="Arial"/>
          <w:b/>
        </w:rPr>
        <w:t>Šalimis</w:t>
      </w:r>
      <w:r w:rsidRPr="006C52D0">
        <w:rPr>
          <w:rFonts w:ascii="Arial" w:eastAsia="Times New Roman" w:hAnsi="Arial" w:cs="Arial"/>
        </w:rPr>
        <w:t>“, o kiekviena atskirai – „</w:t>
      </w:r>
      <w:r w:rsidRPr="006C52D0">
        <w:rPr>
          <w:rFonts w:ascii="Arial" w:eastAsia="Times New Roman" w:hAnsi="Arial" w:cs="Arial"/>
          <w:b/>
        </w:rPr>
        <w:t>Šalimi</w:t>
      </w:r>
      <w:r w:rsidRPr="006C52D0">
        <w:rPr>
          <w:rFonts w:ascii="Arial" w:eastAsia="Times New Roman" w:hAnsi="Arial" w:cs="Arial"/>
        </w:rPr>
        <w:t>“, sudarė šią Prekių su paslaugomis viešojo pirkimo – pardavimo sutartį, toliau vadinamą „</w:t>
      </w:r>
      <w:r w:rsidRPr="006C52D0">
        <w:rPr>
          <w:rFonts w:ascii="Arial" w:eastAsia="Times New Roman" w:hAnsi="Arial" w:cs="Arial"/>
          <w:b/>
        </w:rPr>
        <w:t>Sutartimi</w:t>
      </w:r>
      <w:r w:rsidRPr="006C52D0">
        <w:rPr>
          <w:rFonts w:ascii="Arial" w:eastAsia="Times New Roman" w:hAnsi="Arial" w:cs="Arial"/>
        </w:rPr>
        <w:t>“, ir susitarė dėl toliau išvardintų sąlygų</w:t>
      </w:r>
      <w:r w:rsidR="00826268" w:rsidRPr="006C52D0">
        <w:rPr>
          <w:rFonts w:ascii="Arial" w:eastAsia="Times New Roman" w:hAnsi="Arial" w:cs="Arial"/>
        </w:rPr>
        <w:t>.</w:t>
      </w:r>
    </w:p>
    <w:p w14:paraId="7D3D42AF" w14:textId="77777777" w:rsidR="00000B1B" w:rsidRPr="006C52D0" w:rsidRDefault="00000B1B" w:rsidP="00B43EFE">
      <w:pPr>
        <w:spacing w:after="0" w:line="240" w:lineRule="auto"/>
        <w:ind w:firstLine="360"/>
        <w:jc w:val="both"/>
        <w:rPr>
          <w:rFonts w:ascii="Arial" w:eastAsia="Times New Roman" w:hAnsi="Arial" w:cs="Arial"/>
        </w:rPr>
      </w:pPr>
    </w:p>
    <w:p w14:paraId="32343101" w14:textId="77777777" w:rsidR="00000B1B" w:rsidRPr="006C52D0" w:rsidRDefault="00000B1B" w:rsidP="00B43EFE">
      <w:pPr>
        <w:numPr>
          <w:ilvl w:val="0"/>
          <w:numId w:val="1"/>
        </w:numPr>
        <w:spacing w:after="0" w:line="240" w:lineRule="auto"/>
        <w:ind w:firstLine="360"/>
        <w:jc w:val="center"/>
        <w:rPr>
          <w:rFonts w:ascii="Arial" w:hAnsi="Arial" w:cs="Arial"/>
          <w:b/>
        </w:rPr>
      </w:pPr>
      <w:r w:rsidRPr="006C52D0">
        <w:rPr>
          <w:rFonts w:ascii="Arial" w:hAnsi="Arial" w:cs="Arial"/>
          <w:b/>
        </w:rPr>
        <w:t>SUTARTIES DALYKAS</w:t>
      </w:r>
    </w:p>
    <w:p w14:paraId="1748CFE7" w14:textId="3486EE9C" w:rsidR="00000B1B" w:rsidRPr="006C52D0" w:rsidRDefault="00000B1B" w:rsidP="00B43EFE">
      <w:pPr>
        <w:pStyle w:val="Komentarotekstas"/>
        <w:spacing w:after="0"/>
        <w:ind w:firstLine="360"/>
        <w:jc w:val="both"/>
        <w:rPr>
          <w:rFonts w:ascii="Arial" w:eastAsia="Calibri" w:hAnsi="Arial" w:cs="Arial"/>
          <w:sz w:val="22"/>
          <w:szCs w:val="22"/>
        </w:rPr>
      </w:pPr>
    </w:p>
    <w:p w14:paraId="7BAB4134" w14:textId="56593D9A" w:rsidR="009649DF" w:rsidRPr="006C52D0" w:rsidRDefault="00000B1B" w:rsidP="00B43EFE">
      <w:pPr>
        <w:pStyle w:val="Komentarotekstas"/>
        <w:tabs>
          <w:tab w:val="left" w:pos="284"/>
        </w:tabs>
        <w:spacing w:after="0"/>
        <w:ind w:firstLine="567"/>
        <w:jc w:val="both"/>
        <w:rPr>
          <w:rFonts w:ascii="Arial" w:eastAsia="Calibri" w:hAnsi="Arial" w:cs="Arial"/>
          <w:sz w:val="22"/>
          <w:szCs w:val="22"/>
        </w:rPr>
      </w:pPr>
      <w:r w:rsidRPr="006C52D0">
        <w:rPr>
          <w:rFonts w:ascii="Arial" w:eastAsia="Calibri" w:hAnsi="Arial" w:cs="Arial"/>
          <w:sz w:val="22"/>
          <w:szCs w:val="22"/>
        </w:rPr>
        <w:t xml:space="preserve">1.1. </w:t>
      </w:r>
      <w:r w:rsidRPr="006C52D0">
        <w:rPr>
          <w:rFonts w:ascii="Arial" w:hAnsi="Arial" w:cs="Arial"/>
          <w:sz w:val="22"/>
          <w:szCs w:val="22"/>
        </w:rPr>
        <w:t>Sutarties dalykas</w:t>
      </w:r>
      <w:r w:rsidR="002C3E1A" w:rsidRPr="006C52D0">
        <w:rPr>
          <w:rFonts w:ascii="Arial" w:hAnsi="Arial" w:cs="Arial"/>
          <w:sz w:val="22"/>
          <w:szCs w:val="22"/>
        </w:rPr>
        <w:t xml:space="preserve"> </w:t>
      </w:r>
      <w:r w:rsidR="00D4696E" w:rsidRPr="006C52D0">
        <w:rPr>
          <w:rFonts w:ascii="Arial" w:hAnsi="Arial" w:cs="Arial"/>
          <w:sz w:val="22"/>
          <w:szCs w:val="22"/>
        </w:rPr>
        <w:t>yra</w:t>
      </w:r>
      <w:r w:rsidR="009649DF" w:rsidRPr="006C52D0">
        <w:rPr>
          <w:rFonts w:ascii="Arial" w:hAnsi="Arial" w:cs="Arial"/>
          <w:sz w:val="22"/>
          <w:szCs w:val="22"/>
        </w:rPr>
        <w:t xml:space="preserve"> </w:t>
      </w:r>
      <w:r w:rsidR="006A3E00" w:rsidRPr="006A3E00">
        <w:rPr>
          <w:rFonts w:ascii="Arial" w:eastAsia="Arial" w:hAnsi="Arial" w:cs="Arial"/>
          <w:b/>
          <w:bCs/>
        </w:rPr>
        <w:t>Segmentinės tvoros (Trakų</w:t>
      </w:r>
      <w:r w:rsidR="001304D4" w:rsidRPr="006A3E00">
        <w:rPr>
          <w:rFonts w:ascii="Arial" w:eastAsia="Arial" w:hAnsi="Arial" w:cs="Arial"/>
          <w:b/>
          <w:bCs/>
        </w:rPr>
        <w:t xml:space="preserve"> ir </w:t>
      </w:r>
      <w:r w:rsidR="006A3E00" w:rsidRPr="006A3E00">
        <w:rPr>
          <w:rFonts w:ascii="Arial" w:eastAsia="Arial" w:hAnsi="Arial" w:cs="Arial"/>
          <w:b/>
          <w:bCs/>
        </w:rPr>
        <w:t>Rūdiš</w:t>
      </w:r>
      <w:r w:rsidR="001304D4" w:rsidRPr="006A3E00">
        <w:rPr>
          <w:rFonts w:ascii="Arial" w:eastAsia="Arial" w:hAnsi="Arial" w:cs="Arial"/>
          <w:b/>
          <w:bCs/>
        </w:rPr>
        <w:t>k</w:t>
      </w:r>
      <w:r w:rsidR="006A3E00" w:rsidRPr="006A3E00">
        <w:rPr>
          <w:rFonts w:ascii="Arial" w:eastAsia="Arial" w:hAnsi="Arial" w:cs="Arial"/>
          <w:b/>
          <w:bCs/>
        </w:rPr>
        <w:t>i</w:t>
      </w:r>
      <w:r w:rsidR="001304D4" w:rsidRPr="006A3E00">
        <w:rPr>
          <w:rFonts w:ascii="Arial" w:eastAsia="Arial" w:hAnsi="Arial" w:cs="Arial"/>
          <w:b/>
          <w:bCs/>
        </w:rPr>
        <w:t>ų girininkij</w:t>
      </w:r>
      <w:r w:rsidR="006A3E00" w:rsidRPr="006A3E00">
        <w:rPr>
          <w:rFonts w:ascii="Arial" w:eastAsia="Arial" w:hAnsi="Arial" w:cs="Arial"/>
          <w:b/>
          <w:bCs/>
        </w:rPr>
        <w:t>ose)</w:t>
      </w:r>
      <w:r w:rsidR="001304D4" w:rsidRPr="006A3E00">
        <w:rPr>
          <w:rFonts w:ascii="Arial" w:eastAsia="Arial" w:hAnsi="Arial" w:cs="Arial"/>
          <w:b/>
          <w:bCs/>
        </w:rPr>
        <w:t xml:space="preserve"> su įrengimu</w:t>
      </w:r>
      <w:r w:rsidR="001304D4">
        <w:rPr>
          <w:rFonts w:ascii="Arial" w:eastAsia="Arial" w:hAnsi="Arial" w:cs="Arial"/>
          <w:b/>
          <w:bCs/>
        </w:rPr>
        <w:t xml:space="preserve"> </w:t>
      </w:r>
      <w:r w:rsidRPr="006C52D0">
        <w:rPr>
          <w:rFonts w:ascii="Arial" w:hAnsi="Arial" w:cs="Arial"/>
          <w:sz w:val="22"/>
          <w:szCs w:val="22"/>
        </w:rPr>
        <w:t xml:space="preserve">(toliau – </w:t>
      </w:r>
      <w:r w:rsidRPr="006C52D0">
        <w:rPr>
          <w:rFonts w:ascii="Arial" w:hAnsi="Arial" w:cs="Arial"/>
          <w:b/>
          <w:bCs/>
          <w:sz w:val="22"/>
          <w:szCs w:val="22"/>
        </w:rPr>
        <w:t>Prekės/</w:t>
      </w:r>
      <w:r w:rsidRPr="006C52D0">
        <w:rPr>
          <w:rFonts w:ascii="Arial" w:hAnsi="Arial" w:cs="Arial"/>
          <w:b/>
          <w:sz w:val="22"/>
          <w:szCs w:val="22"/>
        </w:rPr>
        <w:t>Paslaugos</w:t>
      </w:r>
      <w:r w:rsidRPr="006C52D0">
        <w:rPr>
          <w:rFonts w:ascii="Arial" w:hAnsi="Arial" w:cs="Arial"/>
          <w:sz w:val="22"/>
          <w:szCs w:val="22"/>
        </w:rPr>
        <w:t xml:space="preserve">) pirkimas – pardavimas. </w:t>
      </w:r>
      <w:r w:rsidR="009649DF" w:rsidRPr="006C52D0">
        <w:rPr>
          <w:rFonts w:ascii="Arial" w:hAnsi="Arial" w:cs="Arial"/>
          <w:sz w:val="22"/>
          <w:szCs w:val="22"/>
        </w:rPr>
        <w:t xml:space="preserve">Pirkimas skaidomas į </w:t>
      </w:r>
      <w:r w:rsidR="001304D4">
        <w:rPr>
          <w:rFonts w:ascii="Arial" w:hAnsi="Arial" w:cs="Arial"/>
          <w:sz w:val="22"/>
          <w:szCs w:val="22"/>
        </w:rPr>
        <w:t>2</w:t>
      </w:r>
      <w:r w:rsidR="009649DF" w:rsidRPr="006C52D0">
        <w:rPr>
          <w:rFonts w:ascii="Arial" w:hAnsi="Arial" w:cs="Arial"/>
          <w:sz w:val="22"/>
          <w:szCs w:val="22"/>
        </w:rPr>
        <w:t xml:space="preserve"> (</w:t>
      </w:r>
      <w:r w:rsidR="001304D4">
        <w:rPr>
          <w:rFonts w:ascii="Arial" w:hAnsi="Arial" w:cs="Arial"/>
          <w:sz w:val="22"/>
          <w:szCs w:val="22"/>
        </w:rPr>
        <w:t>dvi</w:t>
      </w:r>
      <w:r w:rsidR="009649DF" w:rsidRPr="006C52D0">
        <w:rPr>
          <w:rFonts w:ascii="Arial" w:hAnsi="Arial" w:cs="Arial"/>
          <w:sz w:val="22"/>
          <w:szCs w:val="22"/>
        </w:rPr>
        <w:t>)</w:t>
      </w:r>
      <w:r w:rsidR="009649DF" w:rsidRPr="006C52D0">
        <w:rPr>
          <w:rFonts w:ascii="Arial" w:eastAsia="Calibri" w:hAnsi="Arial" w:cs="Arial"/>
          <w:i/>
          <w:color w:val="4EA72E" w:themeColor="accent6"/>
          <w:sz w:val="22"/>
          <w:szCs w:val="22"/>
        </w:rPr>
        <w:t xml:space="preserve"> </w:t>
      </w:r>
      <w:r w:rsidR="009649DF" w:rsidRPr="006C52D0">
        <w:rPr>
          <w:rFonts w:ascii="Arial" w:eastAsia="Calibri" w:hAnsi="Arial" w:cs="Arial"/>
          <w:sz w:val="22"/>
          <w:szCs w:val="22"/>
        </w:rPr>
        <w:t xml:space="preserve">pirkimo objekto dalis (toliau – </w:t>
      </w:r>
      <w:proofErr w:type="spellStart"/>
      <w:r w:rsidR="009649DF" w:rsidRPr="006C52D0">
        <w:rPr>
          <w:rFonts w:ascii="Arial" w:eastAsia="Calibri" w:hAnsi="Arial" w:cs="Arial"/>
          <w:b/>
          <w:sz w:val="22"/>
          <w:szCs w:val="22"/>
        </w:rPr>
        <w:t>P.o.d</w:t>
      </w:r>
      <w:proofErr w:type="spellEnd"/>
      <w:r w:rsidR="009649DF" w:rsidRPr="006C52D0">
        <w:rPr>
          <w:rFonts w:ascii="Arial" w:eastAsia="Calibri" w:hAnsi="Arial" w:cs="Arial"/>
          <w:b/>
          <w:sz w:val="22"/>
          <w:szCs w:val="22"/>
        </w:rPr>
        <w:t>.</w:t>
      </w:r>
      <w:r w:rsidR="009649DF" w:rsidRPr="006C52D0">
        <w:rPr>
          <w:rFonts w:ascii="Arial" w:eastAsia="Calibri" w:hAnsi="Arial" w:cs="Arial"/>
          <w:sz w:val="22"/>
          <w:szCs w:val="22"/>
        </w:rPr>
        <w:t>):</w:t>
      </w:r>
    </w:p>
    <w:p w14:paraId="509A2EBC" w14:textId="2A688829" w:rsidR="009649DF" w:rsidRPr="002552F7" w:rsidRDefault="009649DF" w:rsidP="00B43EFE">
      <w:pPr>
        <w:spacing w:after="0" w:line="240" w:lineRule="auto"/>
        <w:ind w:firstLine="567"/>
        <w:jc w:val="both"/>
        <w:rPr>
          <w:rFonts w:ascii="Arial" w:eastAsia="Arial" w:hAnsi="Arial" w:cs="Arial"/>
          <w:lang w:eastAsia="en-GB"/>
        </w:rPr>
      </w:pPr>
      <w:bookmarkStart w:id="3" w:name="_Hlk174533448"/>
      <w:r w:rsidRPr="006C52D0">
        <w:rPr>
          <w:rFonts w:ascii="Arial" w:eastAsia="Calibri" w:hAnsi="Arial" w:cs="Arial"/>
        </w:rPr>
        <w:t xml:space="preserve">1 </w:t>
      </w:r>
      <w:proofErr w:type="spellStart"/>
      <w:r w:rsidRPr="006C52D0">
        <w:rPr>
          <w:rFonts w:ascii="Arial" w:eastAsia="Calibri" w:hAnsi="Arial" w:cs="Arial"/>
        </w:rPr>
        <w:t>P.o.d</w:t>
      </w:r>
      <w:proofErr w:type="spellEnd"/>
      <w:r w:rsidRPr="006C52D0">
        <w:rPr>
          <w:rFonts w:ascii="Arial" w:eastAsia="Calibri" w:hAnsi="Arial" w:cs="Arial"/>
        </w:rPr>
        <w:t xml:space="preserve">. – </w:t>
      </w:r>
      <w:r w:rsidR="006A3E00">
        <w:rPr>
          <w:rFonts w:ascii="Arial" w:hAnsi="Arial" w:cs="Arial"/>
        </w:rPr>
        <w:t>Segmentinė</w:t>
      </w:r>
      <w:r w:rsidR="001304D4">
        <w:rPr>
          <w:rFonts w:ascii="Arial" w:hAnsi="Arial" w:cs="Arial"/>
        </w:rPr>
        <w:t xml:space="preserve"> tvora </w:t>
      </w:r>
      <w:r w:rsidR="006A3E00">
        <w:rPr>
          <w:rFonts w:ascii="Arial" w:hAnsi="Arial" w:cs="Arial"/>
        </w:rPr>
        <w:t xml:space="preserve">(Trakų girininkijoje) </w:t>
      </w:r>
      <w:r w:rsidR="001304D4">
        <w:rPr>
          <w:rFonts w:ascii="Arial" w:hAnsi="Arial" w:cs="Arial"/>
        </w:rPr>
        <w:t>su įrengimu</w:t>
      </w:r>
      <w:r w:rsidR="00AD7C6A" w:rsidRPr="002552F7">
        <w:rPr>
          <w:rFonts w:ascii="Arial" w:eastAsia="Arial" w:hAnsi="Arial" w:cs="Arial"/>
          <w:lang w:eastAsia="en-GB"/>
        </w:rPr>
        <w:t>;</w:t>
      </w:r>
    </w:p>
    <w:p w14:paraId="45FFCC78" w14:textId="0D78BB42" w:rsidR="009649DF" w:rsidRPr="006C52D0" w:rsidRDefault="009649DF" w:rsidP="00B43EFE">
      <w:pPr>
        <w:pStyle w:val="Komentarotekstas"/>
        <w:tabs>
          <w:tab w:val="left" w:pos="993"/>
        </w:tabs>
        <w:spacing w:after="0"/>
        <w:ind w:firstLine="567"/>
        <w:jc w:val="both"/>
        <w:rPr>
          <w:rFonts w:ascii="Arial" w:eastAsia="Calibri" w:hAnsi="Arial" w:cs="Arial"/>
          <w:sz w:val="22"/>
          <w:szCs w:val="22"/>
        </w:rPr>
      </w:pPr>
      <w:r w:rsidRPr="006C52D0">
        <w:rPr>
          <w:rFonts w:ascii="Arial" w:eastAsia="Calibri" w:hAnsi="Arial" w:cs="Arial"/>
          <w:sz w:val="22"/>
          <w:szCs w:val="22"/>
        </w:rPr>
        <w:t xml:space="preserve">2 </w:t>
      </w:r>
      <w:proofErr w:type="spellStart"/>
      <w:r w:rsidRPr="006C52D0">
        <w:rPr>
          <w:rFonts w:ascii="Arial" w:eastAsia="Calibri" w:hAnsi="Arial" w:cs="Arial"/>
          <w:sz w:val="22"/>
          <w:szCs w:val="22"/>
        </w:rPr>
        <w:t>P.o.d</w:t>
      </w:r>
      <w:proofErr w:type="spellEnd"/>
      <w:r w:rsidRPr="006C52D0">
        <w:rPr>
          <w:rFonts w:ascii="Arial" w:eastAsia="Calibri" w:hAnsi="Arial" w:cs="Arial"/>
          <w:sz w:val="22"/>
          <w:szCs w:val="22"/>
        </w:rPr>
        <w:t xml:space="preserve">. – </w:t>
      </w:r>
      <w:r w:rsidR="006A3E00">
        <w:rPr>
          <w:rFonts w:ascii="Arial" w:eastAsia="Calibri" w:hAnsi="Arial" w:cs="Arial"/>
          <w:sz w:val="22"/>
          <w:szCs w:val="22"/>
        </w:rPr>
        <w:t>Segmentinė tvora (Rūdiškių</w:t>
      </w:r>
      <w:r w:rsidR="001304D4">
        <w:rPr>
          <w:rFonts w:ascii="Arial" w:hAnsi="Arial" w:cs="Arial"/>
          <w:sz w:val="22"/>
          <w:szCs w:val="22"/>
        </w:rPr>
        <w:t xml:space="preserve"> girininkijo</w:t>
      </w:r>
      <w:r w:rsidR="006A3E00">
        <w:rPr>
          <w:rFonts w:ascii="Arial" w:hAnsi="Arial" w:cs="Arial"/>
          <w:sz w:val="22"/>
          <w:szCs w:val="22"/>
        </w:rPr>
        <w:t>je)</w:t>
      </w:r>
      <w:r w:rsidR="001304D4">
        <w:rPr>
          <w:rFonts w:ascii="Arial" w:hAnsi="Arial" w:cs="Arial"/>
          <w:sz w:val="22"/>
          <w:szCs w:val="22"/>
        </w:rPr>
        <w:t xml:space="preserve"> su įrengimu</w:t>
      </w:r>
      <w:r w:rsidR="00AD7C6A" w:rsidRPr="002552F7">
        <w:rPr>
          <w:rFonts w:ascii="Arial" w:eastAsia="Arial" w:hAnsi="Arial" w:cs="Arial"/>
          <w:sz w:val="22"/>
          <w:szCs w:val="22"/>
          <w:lang w:eastAsia="en-GB"/>
        </w:rPr>
        <w:t>;</w:t>
      </w:r>
    </w:p>
    <w:bookmarkEnd w:id="3"/>
    <w:p w14:paraId="5F5C90E8" w14:textId="0AE26165" w:rsidR="00000B1B" w:rsidRPr="00E17733" w:rsidRDefault="00DA25CC" w:rsidP="00B43EFE">
      <w:pPr>
        <w:pStyle w:val="Komentarotekstas"/>
        <w:spacing w:after="0"/>
        <w:jc w:val="both"/>
        <w:rPr>
          <w:rStyle w:val="Laukeliai"/>
          <w:rFonts w:eastAsia="Times New Roman"/>
          <w:i/>
          <w:iCs/>
          <w:color w:val="3A7C22" w:themeColor="accent6" w:themeShade="BF"/>
          <w:sz w:val="22"/>
        </w:rPr>
      </w:pPr>
      <w:r w:rsidRPr="006C52D0">
        <w:rPr>
          <w:rFonts w:ascii="Arial" w:eastAsia="Calibri" w:hAnsi="Arial" w:cs="Arial"/>
          <w:i/>
          <w:color w:val="4EA72E" w:themeColor="accent6"/>
          <w:sz w:val="22"/>
          <w:szCs w:val="22"/>
        </w:rPr>
        <w:t xml:space="preserve">         </w:t>
      </w:r>
      <w:r w:rsidR="00000B1B" w:rsidRPr="00E17733">
        <w:rPr>
          <w:rStyle w:val="Laukeliai"/>
          <w:rFonts w:eastAsia="Times New Roman"/>
          <w:sz w:val="22"/>
        </w:rPr>
        <w:t>Prekių / Paslaugų techniniai reikalavimai / apimtis nurodyti Sutarties Specialiųjų sąlygų</w:t>
      </w:r>
      <w:r w:rsidR="00000B1B" w:rsidRPr="00E17733">
        <w:rPr>
          <w:rStyle w:val="Laukeliai"/>
          <w:rFonts w:eastAsia="Times New Roman" w:cs="Arial"/>
          <w:i/>
          <w:iCs/>
          <w:color w:val="3A7C22" w:themeColor="accent6" w:themeShade="BF"/>
          <w:sz w:val="22"/>
          <w:szCs w:val="22"/>
        </w:rPr>
        <w:t xml:space="preserve"> 1</w:t>
      </w:r>
      <w:r w:rsidR="00E17733" w:rsidRPr="00E17733">
        <w:rPr>
          <w:rStyle w:val="Laukeliai"/>
          <w:rFonts w:eastAsia="Times New Roman" w:cs="Arial"/>
          <w:i/>
          <w:iCs/>
          <w:color w:val="3A7C22" w:themeColor="accent6" w:themeShade="BF"/>
          <w:sz w:val="22"/>
          <w:szCs w:val="22"/>
        </w:rPr>
        <w:t xml:space="preserve">.1 ir 1.2 </w:t>
      </w:r>
      <w:r w:rsidR="00000B1B" w:rsidRPr="00E17733">
        <w:rPr>
          <w:rStyle w:val="Laukeliai"/>
          <w:rFonts w:eastAsia="Times New Roman" w:cs="Arial"/>
          <w:i/>
          <w:iCs/>
          <w:color w:val="3A7C22" w:themeColor="accent6" w:themeShade="BF"/>
          <w:sz w:val="22"/>
          <w:szCs w:val="22"/>
        </w:rPr>
        <w:t>pried</w:t>
      </w:r>
      <w:r w:rsidR="00E17733" w:rsidRPr="00E17733">
        <w:rPr>
          <w:rStyle w:val="Laukeliai"/>
          <w:rFonts w:eastAsia="Times New Roman" w:cs="Arial"/>
          <w:i/>
          <w:iCs/>
          <w:color w:val="3A7C22" w:themeColor="accent6" w:themeShade="BF"/>
          <w:sz w:val="22"/>
          <w:szCs w:val="22"/>
        </w:rPr>
        <w:t>uose</w:t>
      </w:r>
      <w:r w:rsidR="00173490" w:rsidRPr="00E17733">
        <w:rPr>
          <w:rStyle w:val="Laukeliai"/>
          <w:rFonts w:eastAsia="Times New Roman" w:cs="Arial"/>
          <w:i/>
          <w:iCs/>
          <w:color w:val="3A7C22" w:themeColor="accent6" w:themeShade="BF"/>
          <w:sz w:val="22"/>
          <w:szCs w:val="22"/>
        </w:rPr>
        <w:t xml:space="preserve"> „</w:t>
      </w:r>
      <w:r w:rsidR="00E17733" w:rsidRPr="00E17733">
        <w:rPr>
          <w:rStyle w:val="Laukeliai"/>
          <w:rFonts w:eastAsia="Times New Roman" w:cs="Arial"/>
          <w:i/>
          <w:iCs/>
          <w:color w:val="3A7C22" w:themeColor="accent6" w:themeShade="BF"/>
          <w:sz w:val="22"/>
          <w:szCs w:val="22"/>
        </w:rPr>
        <w:t xml:space="preserve">Trakų girininkijos tvoros techninė specifikacija „ ir </w:t>
      </w:r>
      <w:r w:rsidR="00E17733">
        <w:rPr>
          <w:rStyle w:val="Laukeliai"/>
          <w:rFonts w:eastAsia="Times New Roman" w:cs="Arial"/>
          <w:i/>
          <w:iCs/>
          <w:color w:val="3A7C22" w:themeColor="accent6" w:themeShade="BF"/>
          <w:sz w:val="22"/>
          <w:szCs w:val="22"/>
        </w:rPr>
        <w:t>„</w:t>
      </w:r>
      <w:r w:rsidR="00E17733" w:rsidRPr="00E17733">
        <w:rPr>
          <w:rStyle w:val="Laukeliai"/>
          <w:rFonts w:eastAsia="Times New Roman" w:cs="Arial"/>
          <w:i/>
          <w:iCs/>
          <w:color w:val="3A7C22" w:themeColor="accent6" w:themeShade="BF"/>
          <w:sz w:val="22"/>
          <w:szCs w:val="22"/>
        </w:rPr>
        <w:t>Rūdiškių girininkijos tvoros techninė specifikacija“</w:t>
      </w:r>
      <w:r w:rsidR="00E17733">
        <w:rPr>
          <w:rStyle w:val="Laukeliai"/>
          <w:rFonts w:eastAsia="Times New Roman" w:cs="Arial"/>
          <w:i/>
          <w:iCs/>
          <w:color w:val="3A7C22" w:themeColor="accent6" w:themeShade="BF"/>
          <w:sz w:val="22"/>
          <w:szCs w:val="22"/>
        </w:rPr>
        <w:t xml:space="preserve"> ( nereikalingą objekto dalį išbraukti)</w:t>
      </w:r>
      <w:r w:rsidR="006C52D0" w:rsidRPr="00E17733">
        <w:rPr>
          <w:rStyle w:val="Laukeliai"/>
          <w:rFonts w:eastAsia="Times New Roman"/>
          <w:i/>
          <w:iCs/>
          <w:color w:val="3A7C22" w:themeColor="accent6" w:themeShade="BF"/>
          <w:sz w:val="22"/>
        </w:rPr>
        <w:t xml:space="preserve"> (toliau – </w:t>
      </w:r>
      <w:r w:rsidR="006C52D0" w:rsidRPr="00E17733">
        <w:rPr>
          <w:rStyle w:val="Laukeliai"/>
          <w:rFonts w:eastAsia="Times New Roman"/>
          <w:i/>
          <w:color w:val="3A7C22" w:themeColor="accent6" w:themeShade="BF"/>
          <w:sz w:val="22"/>
        </w:rPr>
        <w:t>Sutarties Specialiųjų sąlygų</w:t>
      </w:r>
      <w:r w:rsidR="006C52D0" w:rsidRPr="00E17733">
        <w:rPr>
          <w:rStyle w:val="Laukeliai"/>
          <w:rFonts w:eastAsia="Times New Roman"/>
          <w:i/>
          <w:iCs/>
          <w:color w:val="3A7C22" w:themeColor="accent6" w:themeShade="BF"/>
          <w:sz w:val="22"/>
        </w:rPr>
        <w:t xml:space="preserve"> 1 priedas)</w:t>
      </w:r>
      <w:r w:rsidR="00173490" w:rsidRPr="00E17733">
        <w:rPr>
          <w:rStyle w:val="Laukeliai"/>
          <w:rFonts w:eastAsia="Times New Roman"/>
          <w:i/>
          <w:iCs/>
          <w:color w:val="3A7C22" w:themeColor="accent6" w:themeShade="BF"/>
          <w:sz w:val="22"/>
        </w:rPr>
        <w:t>.</w:t>
      </w:r>
    </w:p>
    <w:p w14:paraId="6CA8D6C7" w14:textId="3D349B2F" w:rsidR="00000B1B" w:rsidRPr="006C52D0" w:rsidRDefault="00000B1B" w:rsidP="00B43EFE">
      <w:pPr>
        <w:pStyle w:val="Sraopastraipa"/>
        <w:tabs>
          <w:tab w:val="left" w:pos="567"/>
        </w:tabs>
        <w:spacing w:after="0" w:line="240" w:lineRule="auto"/>
        <w:ind w:left="0" w:firstLine="567"/>
        <w:jc w:val="both"/>
        <w:rPr>
          <w:rStyle w:val="Laukeliai"/>
          <w:rFonts w:eastAsia="Times New Roman" w:cs="Arial"/>
          <w:sz w:val="22"/>
        </w:rPr>
      </w:pPr>
      <w:r w:rsidRPr="006C52D0">
        <w:rPr>
          <w:rStyle w:val="Laukeliai"/>
          <w:rFonts w:eastAsia="Times New Roman" w:cs="Arial"/>
          <w:sz w:val="22"/>
        </w:rPr>
        <w:t xml:space="preserve">1.2. Vykdytojas turi pristatyti Prekes ir </w:t>
      </w:r>
      <w:r w:rsidR="001304D4">
        <w:rPr>
          <w:rStyle w:val="Laukeliai"/>
          <w:rFonts w:eastAsia="Times New Roman" w:cs="Arial"/>
          <w:sz w:val="22"/>
        </w:rPr>
        <w:t>atlikti darbus</w:t>
      </w:r>
      <w:r w:rsidR="003E3A2A" w:rsidRPr="006C52D0">
        <w:rPr>
          <w:rStyle w:val="Laukeliai"/>
          <w:rFonts w:eastAsia="Times New Roman" w:cs="Arial"/>
          <w:sz w:val="22"/>
        </w:rPr>
        <w:t xml:space="preserve"> Sutarties Specialiųjų sąlygų 1 priede </w:t>
      </w:r>
      <w:r w:rsidR="00470C0D" w:rsidRPr="006C52D0">
        <w:rPr>
          <w:rStyle w:val="Laukeliai"/>
          <w:rFonts w:eastAsia="Times New Roman" w:cs="Arial"/>
          <w:sz w:val="22"/>
        </w:rPr>
        <w:t>nurodytais terminais</w:t>
      </w:r>
      <w:r w:rsidR="003E3A2A" w:rsidRPr="006C52D0">
        <w:rPr>
          <w:rStyle w:val="Laukeliai"/>
          <w:rFonts w:eastAsia="Times New Roman" w:cs="Arial"/>
          <w:sz w:val="22"/>
        </w:rPr>
        <w:t xml:space="preserve">, </w:t>
      </w:r>
      <w:r w:rsidRPr="006C52D0">
        <w:rPr>
          <w:rStyle w:val="Laukeliai"/>
          <w:rFonts w:eastAsia="Times New Roman" w:cs="Arial"/>
          <w:sz w:val="22"/>
        </w:rPr>
        <w:t>įspėjęs Sutarties Specialiųjų sąlygų 1.3 p. nurodytą Užsakovo</w:t>
      </w:r>
      <w:r w:rsidR="00470C0D" w:rsidRPr="006C52D0">
        <w:rPr>
          <w:rStyle w:val="Laukeliai"/>
          <w:rFonts w:eastAsia="Times New Roman" w:cs="Arial"/>
          <w:sz w:val="22"/>
        </w:rPr>
        <w:t xml:space="preserve"> kontaktinį asmenį </w:t>
      </w:r>
      <w:r w:rsidR="00CD7EC8" w:rsidRPr="006C52D0">
        <w:rPr>
          <w:rStyle w:val="Laukeliai"/>
          <w:rFonts w:eastAsia="Times New Roman" w:cs="Arial"/>
          <w:sz w:val="22"/>
        </w:rPr>
        <w:t>telefonu arba el. paštu</w:t>
      </w:r>
      <w:r w:rsidR="004B34C5" w:rsidRPr="006C52D0">
        <w:rPr>
          <w:rStyle w:val="Laukeliai"/>
          <w:rFonts w:eastAsia="Times New Roman" w:cs="Arial"/>
          <w:sz w:val="22"/>
        </w:rPr>
        <w:t xml:space="preserve"> prieš 2 (dvi) darbo dienas</w:t>
      </w:r>
      <w:r w:rsidR="00CD7EC8" w:rsidRPr="006C52D0">
        <w:rPr>
          <w:rStyle w:val="Laukeliai"/>
          <w:rFonts w:eastAsia="Times New Roman" w:cs="Arial"/>
          <w:sz w:val="22"/>
        </w:rPr>
        <w:t xml:space="preserve">. </w:t>
      </w:r>
    </w:p>
    <w:p w14:paraId="24448855" w14:textId="5487BD97" w:rsidR="00000B1B" w:rsidRPr="006C52D0" w:rsidRDefault="00000B1B" w:rsidP="00B43EFE">
      <w:pPr>
        <w:widowControl w:val="0"/>
        <w:tabs>
          <w:tab w:val="left" w:pos="1134"/>
        </w:tabs>
        <w:spacing w:after="0" w:line="240" w:lineRule="auto"/>
        <w:ind w:firstLine="567"/>
        <w:jc w:val="both"/>
        <w:outlineLvl w:val="1"/>
        <w:rPr>
          <w:rStyle w:val="Laukeliai"/>
          <w:rFonts w:eastAsia="Times New Roman" w:cs="Arial"/>
          <w:sz w:val="22"/>
        </w:rPr>
      </w:pPr>
      <w:r w:rsidRPr="006C52D0">
        <w:rPr>
          <w:rStyle w:val="Laukeliai"/>
          <w:rFonts w:eastAsia="Times New Roman" w:cs="Arial"/>
          <w:sz w:val="22"/>
        </w:rPr>
        <w:t xml:space="preserve">1.3. Prekes / Paslaugas priimti </w:t>
      </w:r>
      <w:r w:rsidRPr="006C52D0">
        <w:rPr>
          <w:rFonts w:ascii="Arial" w:hAnsi="Arial" w:cs="Arial"/>
        </w:rPr>
        <w:t xml:space="preserve">ir pasirašyti Prekių/Paslaugų perdavimo – priėmimo  aktą </w:t>
      </w:r>
      <w:r w:rsidRPr="006C52D0">
        <w:rPr>
          <w:rStyle w:val="Laukeliai"/>
          <w:rFonts w:eastAsia="Times New Roman" w:cs="Arial"/>
          <w:sz w:val="22"/>
        </w:rPr>
        <w:t xml:space="preserve">įgalioto Užsakovo atsakingo asmens kontaktiniai duomenys: </w:t>
      </w:r>
      <w:bookmarkStart w:id="4" w:name="_Hlk65841375"/>
      <w:r w:rsidRPr="006C52D0">
        <w:rPr>
          <w:rStyle w:val="Laukeliai"/>
          <w:rFonts w:eastAsia="Times New Roman" w:cs="Arial"/>
          <w:sz w:val="22"/>
        </w:rPr>
        <w:t xml:space="preserve">____________________ </w:t>
      </w:r>
      <w:r w:rsidRPr="006C52D0">
        <w:rPr>
          <w:rStyle w:val="Laukeliai"/>
          <w:rFonts w:eastAsia="Times New Roman" w:cs="Arial"/>
          <w:i/>
          <w:iCs/>
          <w:color w:val="3A7C22" w:themeColor="accent6" w:themeShade="BF"/>
          <w:sz w:val="22"/>
        </w:rPr>
        <w:t>(gali būti nurodyti keli įgalioti asmenys; visais atvejais įvertinti, ar nurodomo asmens pareigybė įtraukta į Užsakovo direktoriaus įsakymu patvirtintą Valstybės įmonės Valstybinių miškų urėdijos darbuotojų, turinčių teisę surašyti ir pasirašyti apskaitos dokumentus, pareigybių sąrašą ir jam suteikta teisė pasirašyti Prekių/Paslaugų perdavimo – priėmimo aktą)</w:t>
      </w:r>
      <w:r w:rsidRPr="006C52D0">
        <w:rPr>
          <w:rStyle w:val="Laukeliai"/>
          <w:rFonts w:eastAsia="Times New Roman" w:cs="Arial"/>
          <w:sz w:val="22"/>
        </w:rPr>
        <w:t>.</w:t>
      </w:r>
      <w:bookmarkEnd w:id="4"/>
      <w:r w:rsidRPr="006C52D0">
        <w:rPr>
          <w:rStyle w:val="Laukeliai"/>
          <w:rFonts w:eastAsia="Times New Roman" w:cs="Arial"/>
          <w:sz w:val="22"/>
        </w:rPr>
        <w:t xml:space="preserve"> Apie įgalioto asmens pasikeitimą Užsakovas informuoja Vykdytoją šios Sutarties Specialiųjų sąlygų 1.4 punkte ar Sutarties Specialiųjų sąlygų </w:t>
      </w:r>
      <w:r w:rsidR="000B7268">
        <w:rPr>
          <w:rStyle w:val="Laukeliai"/>
          <w:rFonts w:eastAsia="Times New Roman" w:cs="Arial"/>
          <w:sz w:val="22"/>
        </w:rPr>
        <w:t>9</w:t>
      </w:r>
      <w:r w:rsidRPr="006C52D0">
        <w:rPr>
          <w:rStyle w:val="Laukeliai"/>
          <w:rFonts w:eastAsia="Times New Roman" w:cs="Arial"/>
          <w:sz w:val="22"/>
        </w:rPr>
        <w:t xml:space="preserve"> skyriuje nurodytu Vykdytojo el. paštu ir atskiras Sutarties pakeitimas ar atskiras įgaliojimų įforminimas dėl šios priežasties nėra atliekamas.</w:t>
      </w:r>
    </w:p>
    <w:p w14:paraId="742ED80D" w14:textId="77777777" w:rsidR="00000B1B" w:rsidRPr="006C52D0" w:rsidRDefault="00000B1B" w:rsidP="00B43EFE">
      <w:pPr>
        <w:widowControl w:val="0"/>
        <w:tabs>
          <w:tab w:val="left" w:pos="1134"/>
        </w:tabs>
        <w:spacing w:after="0" w:line="240" w:lineRule="auto"/>
        <w:ind w:firstLine="567"/>
        <w:jc w:val="both"/>
        <w:outlineLvl w:val="1"/>
        <w:rPr>
          <w:rStyle w:val="Laukeliai"/>
          <w:rFonts w:eastAsia="Times New Roman" w:cs="Arial"/>
          <w:sz w:val="22"/>
        </w:rPr>
      </w:pPr>
      <w:r w:rsidRPr="002552F7">
        <w:rPr>
          <w:rFonts w:ascii="Arial" w:hAnsi="Arial" w:cs="Arial"/>
        </w:rPr>
        <w:t xml:space="preserve">1.4. </w:t>
      </w:r>
      <w:r w:rsidRPr="006C52D0">
        <w:rPr>
          <w:rFonts w:ascii="Arial" w:hAnsi="Arial" w:cs="Arial"/>
        </w:rPr>
        <w:t>Už Sutarties vykdymą Vykdytojas skiria atsakingą(-</w:t>
      </w:r>
      <w:proofErr w:type="spellStart"/>
      <w:r w:rsidRPr="006C52D0">
        <w:rPr>
          <w:rFonts w:ascii="Arial" w:hAnsi="Arial" w:cs="Arial"/>
        </w:rPr>
        <w:t>us</w:t>
      </w:r>
      <w:proofErr w:type="spellEnd"/>
      <w:r w:rsidRPr="006C52D0">
        <w:rPr>
          <w:rFonts w:ascii="Arial" w:hAnsi="Arial" w:cs="Arial"/>
        </w:rPr>
        <w:t>) asmenį(-</w:t>
      </w:r>
      <w:proofErr w:type="spellStart"/>
      <w:r w:rsidRPr="006C52D0">
        <w:rPr>
          <w:rFonts w:ascii="Arial" w:hAnsi="Arial" w:cs="Arial"/>
        </w:rPr>
        <w:t>is</w:t>
      </w:r>
      <w:proofErr w:type="spellEnd"/>
      <w:r w:rsidRPr="006C52D0">
        <w:rPr>
          <w:rFonts w:ascii="Arial" w:hAnsi="Arial" w:cs="Arial"/>
        </w:rPr>
        <w:t xml:space="preserve">): </w:t>
      </w:r>
      <w:r w:rsidRPr="006C52D0">
        <w:rPr>
          <w:rFonts w:ascii="Arial" w:hAnsi="Arial" w:cs="Arial"/>
          <w:color w:val="4EA72E" w:themeColor="accent6"/>
        </w:rPr>
        <w:t>____________________</w:t>
      </w:r>
      <w:r w:rsidRPr="006C52D0">
        <w:rPr>
          <w:rStyle w:val="Laukeliai"/>
          <w:rFonts w:eastAsia="Times New Roman" w:cs="Arial"/>
          <w:i/>
          <w:iCs/>
          <w:color w:val="4EA72E" w:themeColor="accent6"/>
          <w:sz w:val="22"/>
        </w:rPr>
        <w:t>(gali būti nurodyti keli atsakingi asmenys, nurodomas tel. Nr., el. paštas)</w:t>
      </w:r>
      <w:r w:rsidRPr="006C52D0">
        <w:rPr>
          <w:rFonts w:ascii="Arial" w:hAnsi="Arial" w:cs="Arial"/>
          <w:color w:val="3A7C22" w:themeColor="accent6" w:themeShade="BF"/>
        </w:rPr>
        <w:t xml:space="preserve">. </w:t>
      </w:r>
      <w:r w:rsidRPr="006C52D0">
        <w:rPr>
          <w:rStyle w:val="Laukeliai"/>
          <w:rFonts w:eastAsia="Times New Roman" w:cs="Arial"/>
          <w:sz w:val="22"/>
        </w:rPr>
        <w:t>Apie atsakingo(-ų) asmens(-ų) pasikeitimą Vykdytojas informuoja Užsakovą šios Sutarties Specialiųjų sąlygų 1.3 punkte ar Sutarties Specialiųjų sąlygų 10 skyriuje nurodytu Užsakovo el. paštu ir atskiras Sutarties pakeitimas ar atskiras įgaliojimų įforminimas dėl šios priežasties nėra atliekamas.</w:t>
      </w:r>
    </w:p>
    <w:p w14:paraId="48973228" w14:textId="77777777" w:rsidR="00F52980" w:rsidRPr="006C52D0" w:rsidRDefault="00F52980" w:rsidP="00B43EFE">
      <w:pPr>
        <w:widowControl w:val="0"/>
        <w:tabs>
          <w:tab w:val="left" w:pos="1134"/>
        </w:tabs>
        <w:spacing w:after="0" w:line="240" w:lineRule="auto"/>
        <w:ind w:firstLine="567"/>
        <w:jc w:val="both"/>
        <w:outlineLvl w:val="1"/>
        <w:rPr>
          <w:rStyle w:val="Laukeliai"/>
          <w:rFonts w:eastAsia="Times New Roman" w:cs="Arial"/>
          <w:sz w:val="22"/>
        </w:rPr>
      </w:pPr>
    </w:p>
    <w:p w14:paraId="44236D3F" w14:textId="77777777" w:rsidR="00000B1B" w:rsidRPr="006C52D0" w:rsidRDefault="00000B1B" w:rsidP="00B43EFE">
      <w:pPr>
        <w:widowControl w:val="0"/>
        <w:tabs>
          <w:tab w:val="left" w:pos="1134"/>
        </w:tabs>
        <w:spacing w:after="0" w:line="240" w:lineRule="auto"/>
        <w:ind w:firstLine="360"/>
        <w:jc w:val="both"/>
        <w:outlineLvl w:val="1"/>
        <w:rPr>
          <w:rFonts w:ascii="Arial" w:hAnsi="Arial" w:cs="Arial"/>
          <w:i/>
          <w:iCs/>
        </w:rPr>
      </w:pPr>
    </w:p>
    <w:p w14:paraId="1E22F3EA" w14:textId="77777777" w:rsidR="00000B1B" w:rsidRPr="006C52D0" w:rsidRDefault="00000B1B" w:rsidP="00B43EFE">
      <w:pPr>
        <w:numPr>
          <w:ilvl w:val="0"/>
          <w:numId w:val="1"/>
        </w:numPr>
        <w:spacing w:after="0" w:line="240" w:lineRule="auto"/>
        <w:ind w:firstLine="360"/>
        <w:jc w:val="center"/>
        <w:rPr>
          <w:rFonts w:ascii="Arial" w:hAnsi="Arial" w:cs="Arial"/>
          <w:b/>
        </w:rPr>
      </w:pPr>
      <w:r w:rsidRPr="006C52D0">
        <w:rPr>
          <w:rFonts w:ascii="Arial" w:hAnsi="Arial" w:cs="Arial"/>
          <w:b/>
        </w:rPr>
        <w:t>SUTARTIES KAINA IR / ARBA KAINODAROS TAISYKLĖS IR MOKĖJIMO SĄLYGOS</w:t>
      </w:r>
    </w:p>
    <w:p w14:paraId="04B02B2F" w14:textId="77777777" w:rsidR="00173490" w:rsidRPr="006C52D0" w:rsidRDefault="00173490" w:rsidP="00B43EFE">
      <w:pPr>
        <w:tabs>
          <w:tab w:val="left" w:pos="993"/>
        </w:tabs>
        <w:spacing w:after="0" w:line="240" w:lineRule="auto"/>
        <w:ind w:firstLine="567"/>
        <w:jc w:val="both"/>
        <w:rPr>
          <w:rFonts w:ascii="Arial" w:eastAsia="Calibri" w:hAnsi="Arial" w:cs="Arial"/>
          <w:color w:val="FF0000"/>
        </w:rPr>
      </w:pPr>
    </w:p>
    <w:p w14:paraId="2E13B8F1" w14:textId="1AE66A75" w:rsidR="00DA25CC" w:rsidRPr="006C52D0" w:rsidRDefault="00000B1B" w:rsidP="00B43EFE">
      <w:pPr>
        <w:tabs>
          <w:tab w:val="left" w:pos="993"/>
        </w:tabs>
        <w:spacing w:after="0" w:line="240" w:lineRule="auto"/>
        <w:ind w:firstLine="567"/>
        <w:jc w:val="both"/>
        <w:rPr>
          <w:rFonts w:ascii="Arial" w:hAnsi="Arial" w:cs="Arial"/>
        </w:rPr>
      </w:pPr>
      <w:r w:rsidRPr="006C52D0">
        <w:rPr>
          <w:rFonts w:ascii="Arial" w:eastAsia="Calibri" w:hAnsi="Arial" w:cs="Arial"/>
        </w:rPr>
        <w:lastRenderedPageBreak/>
        <w:t xml:space="preserve">2.1. </w:t>
      </w:r>
      <w:r w:rsidRPr="0038189B">
        <w:rPr>
          <w:rFonts w:ascii="Arial" w:eastAsia="Calibri" w:hAnsi="Arial" w:cs="Arial"/>
        </w:rPr>
        <w:t xml:space="preserve">Sutarčiai taikomas </w:t>
      </w:r>
      <w:r w:rsidRPr="0038189B">
        <w:rPr>
          <w:rFonts w:ascii="Arial" w:hAnsi="Arial" w:cs="Arial"/>
        </w:rPr>
        <w:t>kainos apskaičiavimo būdas – fiksuotas įkainis. Užsakovas perka Prek</w:t>
      </w:r>
      <w:r w:rsidR="004B34C5" w:rsidRPr="0038189B">
        <w:rPr>
          <w:rFonts w:ascii="Arial" w:hAnsi="Arial" w:cs="Arial"/>
        </w:rPr>
        <w:t>es/</w:t>
      </w:r>
      <w:r w:rsidRPr="0038189B">
        <w:rPr>
          <w:rFonts w:ascii="Arial" w:hAnsi="Arial" w:cs="Arial"/>
        </w:rPr>
        <w:t>Paslau</w:t>
      </w:r>
      <w:r w:rsidR="009E575C" w:rsidRPr="0038189B">
        <w:rPr>
          <w:rFonts w:ascii="Arial" w:hAnsi="Arial" w:cs="Arial"/>
        </w:rPr>
        <w:t>g</w:t>
      </w:r>
      <w:r w:rsidR="004B34C5" w:rsidRPr="0038189B">
        <w:rPr>
          <w:rFonts w:ascii="Arial" w:hAnsi="Arial" w:cs="Arial"/>
        </w:rPr>
        <w:t>as</w:t>
      </w:r>
      <w:r w:rsidRPr="0038189B">
        <w:rPr>
          <w:rFonts w:ascii="Arial" w:hAnsi="Arial" w:cs="Arial"/>
        </w:rPr>
        <w:t xml:space="preserve"> pagal poreikį Sutarties </w:t>
      </w:r>
      <w:r w:rsidRPr="0038189B">
        <w:rPr>
          <w:rFonts w:ascii="Arial" w:eastAsia="Calibri" w:hAnsi="Arial" w:cs="Arial"/>
        </w:rPr>
        <w:t xml:space="preserve">Specialiųjų sąlygų 2 priede </w:t>
      </w:r>
      <w:r w:rsidR="00DA25CC" w:rsidRPr="0038189B">
        <w:rPr>
          <w:rFonts w:ascii="Arial" w:eastAsia="Calibri" w:hAnsi="Arial" w:cs="Arial"/>
        </w:rPr>
        <w:t>„T</w:t>
      </w:r>
      <w:r w:rsidR="00A73D97" w:rsidRPr="0038189B">
        <w:rPr>
          <w:rFonts w:ascii="Arial" w:eastAsia="Calibri" w:hAnsi="Arial" w:cs="Arial"/>
        </w:rPr>
        <w:t>ie</w:t>
      </w:r>
      <w:r w:rsidR="00DA25CC" w:rsidRPr="0038189B">
        <w:rPr>
          <w:rFonts w:ascii="Arial" w:eastAsia="Calibri" w:hAnsi="Arial" w:cs="Arial"/>
        </w:rPr>
        <w:t xml:space="preserve">kėjo pasiūlymas“ (toliau – </w:t>
      </w:r>
      <w:r w:rsidR="006C52D0" w:rsidRPr="0038189B">
        <w:rPr>
          <w:rFonts w:ascii="Arial" w:eastAsia="Calibri" w:hAnsi="Arial" w:cs="Arial"/>
          <w:b/>
          <w:bCs/>
          <w:iCs/>
          <w:kern w:val="2"/>
          <w14:ligatures w14:val="standardContextual"/>
        </w:rPr>
        <w:t>Sutarties Specialiųjų sąlygų</w:t>
      </w:r>
      <w:r w:rsidR="006C52D0" w:rsidRPr="0038189B">
        <w:rPr>
          <w:rFonts w:ascii="Arial" w:eastAsia="Calibri" w:hAnsi="Arial" w:cs="Arial"/>
          <w:b/>
          <w:bCs/>
        </w:rPr>
        <w:t xml:space="preserve"> </w:t>
      </w:r>
      <w:r w:rsidR="00DA25CC" w:rsidRPr="0038189B">
        <w:rPr>
          <w:rFonts w:ascii="Arial" w:eastAsia="Calibri" w:hAnsi="Arial" w:cs="Arial"/>
          <w:b/>
          <w:bCs/>
        </w:rPr>
        <w:t>2 priedas</w:t>
      </w:r>
      <w:r w:rsidR="00DA25CC" w:rsidRPr="0038189B">
        <w:rPr>
          <w:rFonts w:ascii="Arial" w:eastAsia="Calibri" w:hAnsi="Arial" w:cs="Arial"/>
        </w:rPr>
        <w:t>)</w:t>
      </w:r>
      <w:r w:rsidR="00DA25CC" w:rsidRPr="0038189B">
        <w:rPr>
          <w:rFonts w:ascii="Arial" w:eastAsia="Calibri" w:hAnsi="Arial" w:cs="Arial"/>
          <w:i/>
        </w:rPr>
        <w:t xml:space="preserve"> </w:t>
      </w:r>
      <w:r w:rsidRPr="0038189B">
        <w:rPr>
          <w:rFonts w:ascii="Arial" w:hAnsi="Arial" w:cs="Arial"/>
        </w:rPr>
        <w:t>nurodytais įkainiais</w:t>
      </w:r>
      <w:r w:rsidRPr="0038189B">
        <w:rPr>
          <w:rFonts w:ascii="Arial" w:hAnsi="Arial" w:cs="Arial"/>
          <w:i/>
        </w:rPr>
        <w:t xml:space="preserve">, </w:t>
      </w:r>
      <w:r w:rsidRPr="0038189B">
        <w:rPr>
          <w:rFonts w:ascii="Arial" w:hAnsi="Arial" w:cs="Arial"/>
          <w:b/>
        </w:rPr>
        <w:t>neviršijant Sutarties Specialiųjų sąlygų 2.2 punkte</w:t>
      </w:r>
      <w:r w:rsidRPr="0038189B" w:rsidDel="003F0BB1">
        <w:rPr>
          <w:rFonts w:ascii="Arial" w:hAnsi="Arial" w:cs="Arial"/>
          <w:b/>
        </w:rPr>
        <w:t xml:space="preserve"> </w:t>
      </w:r>
      <w:r w:rsidRPr="0038189B">
        <w:rPr>
          <w:rFonts w:ascii="Arial" w:hAnsi="Arial" w:cs="Arial"/>
          <w:b/>
        </w:rPr>
        <w:t>nurodytos</w:t>
      </w:r>
      <w:r w:rsidR="006C52D0" w:rsidRPr="0038189B">
        <w:rPr>
          <w:rFonts w:ascii="Arial" w:hAnsi="Arial" w:cs="Arial"/>
          <w:b/>
        </w:rPr>
        <w:t xml:space="preserve">, atitinkamos </w:t>
      </w:r>
      <w:proofErr w:type="spellStart"/>
      <w:r w:rsidR="006C52D0" w:rsidRPr="0038189B">
        <w:rPr>
          <w:rFonts w:ascii="Arial" w:hAnsi="Arial" w:cs="Arial"/>
          <w:b/>
        </w:rPr>
        <w:t>P.o.d</w:t>
      </w:r>
      <w:proofErr w:type="spellEnd"/>
      <w:r w:rsidR="006C52D0" w:rsidRPr="0038189B">
        <w:rPr>
          <w:rFonts w:ascii="Arial" w:hAnsi="Arial" w:cs="Arial"/>
          <w:b/>
        </w:rPr>
        <w:t>.,</w:t>
      </w:r>
      <w:r w:rsidRPr="0038189B">
        <w:rPr>
          <w:rFonts w:ascii="Arial" w:hAnsi="Arial" w:cs="Arial"/>
          <w:b/>
        </w:rPr>
        <w:t xml:space="preserve"> Sutarties maksimalios kainos</w:t>
      </w:r>
      <w:r w:rsidRPr="0038189B">
        <w:rPr>
          <w:rFonts w:ascii="Arial" w:hAnsi="Arial" w:cs="Arial"/>
        </w:rPr>
        <w:t>. Užsakovas neįsipareigoja išpirkti Prekių/Paslaugų preliminaraus kiekio ar bet kokios jo dalies (jeigu Sutartyje yra nurodyti Prekių/Paslaugų preliminarūs kiekiai), nepaisant to, Prekių/Paslaugų preliminarūs kiekiai nėra laikomi maksimaliais kiekiais. Užsakovas taip pat neįsipareigoja išpirkti Prekių/Paslaugų Sutarties Specialiųjų sąlygų 2.2 punkte</w:t>
      </w:r>
      <w:r w:rsidRPr="0038189B" w:rsidDel="003F0BB1">
        <w:rPr>
          <w:rFonts w:ascii="Arial" w:hAnsi="Arial" w:cs="Arial"/>
        </w:rPr>
        <w:t xml:space="preserve"> </w:t>
      </w:r>
      <w:r w:rsidRPr="0038189B">
        <w:rPr>
          <w:rFonts w:ascii="Arial" w:hAnsi="Arial" w:cs="Arial"/>
        </w:rPr>
        <w:t>nurodytai</w:t>
      </w:r>
      <w:r w:rsidR="006C52D0" w:rsidRPr="0038189B">
        <w:rPr>
          <w:rFonts w:ascii="Arial" w:hAnsi="Arial" w:cs="Arial"/>
        </w:rPr>
        <w:t xml:space="preserve">, atitinkamos </w:t>
      </w:r>
      <w:proofErr w:type="spellStart"/>
      <w:r w:rsidR="006C52D0" w:rsidRPr="0038189B">
        <w:rPr>
          <w:rFonts w:ascii="Arial" w:hAnsi="Arial" w:cs="Arial"/>
        </w:rPr>
        <w:t>P.o.d</w:t>
      </w:r>
      <w:proofErr w:type="spellEnd"/>
      <w:r w:rsidR="006C52D0" w:rsidRPr="0038189B">
        <w:rPr>
          <w:rFonts w:ascii="Arial" w:hAnsi="Arial" w:cs="Arial"/>
        </w:rPr>
        <w:t>.,</w:t>
      </w:r>
      <w:r w:rsidRPr="0038189B">
        <w:rPr>
          <w:rFonts w:ascii="Arial" w:hAnsi="Arial" w:cs="Arial"/>
        </w:rPr>
        <w:t xml:space="preserve"> Sutarties maksimaliai kainai ar bet kokiai jos daliai.</w:t>
      </w:r>
      <w:r w:rsidRPr="006C52D0">
        <w:rPr>
          <w:rFonts w:ascii="Arial" w:hAnsi="Arial" w:cs="Arial"/>
        </w:rPr>
        <w:t xml:space="preserve"> </w:t>
      </w:r>
    </w:p>
    <w:p w14:paraId="2E607A2F" w14:textId="3A714C7E" w:rsidR="005E6824" w:rsidRPr="006C52D0" w:rsidRDefault="005E6824" w:rsidP="00B43EFE">
      <w:pPr>
        <w:tabs>
          <w:tab w:val="left" w:pos="993"/>
        </w:tabs>
        <w:spacing w:after="0" w:line="240" w:lineRule="auto"/>
        <w:ind w:firstLine="567"/>
        <w:jc w:val="both"/>
        <w:rPr>
          <w:rFonts w:ascii="Arial" w:eastAsia="Calibri" w:hAnsi="Arial" w:cs="Arial"/>
        </w:rPr>
      </w:pPr>
      <w:r w:rsidRPr="006C52D0">
        <w:rPr>
          <w:rFonts w:ascii="Arial" w:eastAsia="Calibri" w:hAnsi="Arial" w:cs="Arial"/>
        </w:rPr>
        <w:t xml:space="preserve">Sutarties galiojimo metu atsiradus Užsakovo poreikiui įsigyti Sutartyje nenumatytas, tačiau su Pirkimo objektu / Sutarties dalyku susijusias prekes/paslaugas (kitokių charakteristikų / parametrų ar identiško / panašaus naudojimo) (toliau </w:t>
      </w:r>
      <w:r w:rsidRPr="006C52D0">
        <w:rPr>
          <w:rFonts w:ascii="Arial" w:hAnsi="Arial" w:cs="Arial"/>
          <w:color w:val="000000"/>
        </w:rPr>
        <w:t>–</w:t>
      </w:r>
      <w:r w:rsidRPr="006C52D0">
        <w:rPr>
          <w:rFonts w:ascii="Arial" w:eastAsia="Calibri" w:hAnsi="Arial" w:cs="Arial"/>
        </w:rPr>
        <w:t xml:space="preserve"> </w:t>
      </w:r>
      <w:r w:rsidRPr="006C52D0">
        <w:rPr>
          <w:rFonts w:ascii="Arial" w:hAnsi="Arial" w:cs="Arial"/>
          <w:b/>
        </w:rPr>
        <w:t>Nenumatytos prekės/paslaugos</w:t>
      </w:r>
      <w:r w:rsidRPr="006C52D0">
        <w:rPr>
          <w:rFonts w:ascii="Arial" w:hAnsi="Arial" w:cs="Arial"/>
        </w:rPr>
        <w:t>)</w:t>
      </w:r>
      <w:r w:rsidRPr="006C52D0">
        <w:rPr>
          <w:rFonts w:ascii="Arial" w:eastAsia="Calibri" w:hAnsi="Arial" w:cs="Arial"/>
        </w:rPr>
        <w:t xml:space="preserve">, </w:t>
      </w:r>
      <w:r w:rsidRPr="006C52D0">
        <w:rPr>
          <w:rFonts w:ascii="Arial" w:hAnsi="Arial" w:cs="Arial"/>
        </w:rPr>
        <w:t>Užsakovas</w:t>
      </w:r>
      <w:r w:rsidRPr="006C52D0">
        <w:rPr>
          <w:rFonts w:ascii="Arial" w:eastAsia="Calibri" w:hAnsi="Arial" w:cs="Arial"/>
        </w:rPr>
        <w:t xml:space="preserve"> turi teisę įsigyti ne daugiau nei 10 (dešimt) procentų Nenumatytų prekių/paslaugų, šį procentą skaičiuojant nuo Sutarties </w:t>
      </w:r>
      <w:r w:rsidRPr="006C52D0">
        <w:rPr>
          <w:rFonts w:ascii="Arial" w:hAnsi="Arial" w:cs="Arial"/>
        </w:rPr>
        <w:t xml:space="preserve">Specialiųjų sąlygų </w:t>
      </w:r>
      <w:r w:rsidRPr="006C52D0">
        <w:rPr>
          <w:rFonts w:ascii="Arial" w:eastAsia="Calibri" w:hAnsi="Arial" w:cs="Arial"/>
        </w:rPr>
        <w:t>2.2 p. nurodytos</w:t>
      </w:r>
      <w:r w:rsidRPr="006C52D0">
        <w:rPr>
          <w:rFonts w:ascii="Arial" w:hAnsi="Arial" w:cs="Arial"/>
          <w:i/>
          <w:iCs/>
        </w:rPr>
        <w:t xml:space="preserve"> </w:t>
      </w:r>
      <w:r w:rsidRPr="006C52D0">
        <w:rPr>
          <w:rFonts w:ascii="Arial" w:hAnsi="Arial" w:cs="Arial"/>
          <w:iCs/>
        </w:rPr>
        <w:t xml:space="preserve">kainos/, lygios </w:t>
      </w:r>
      <w:r w:rsidRPr="006C52D0">
        <w:rPr>
          <w:rFonts w:ascii="Arial" w:hAnsi="Arial" w:cs="Arial"/>
        </w:rPr>
        <w:t xml:space="preserve">atitinkamos </w:t>
      </w:r>
      <w:proofErr w:type="spellStart"/>
      <w:r w:rsidRPr="006C52D0">
        <w:rPr>
          <w:rFonts w:ascii="Arial" w:hAnsi="Arial" w:cs="Arial"/>
        </w:rPr>
        <w:t>P.o.d</w:t>
      </w:r>
      <w:proofErr w:type="spellEnd"/>
      <w:r w:rsidRPr="006C52D0">
        <w:rPr>
          <w:rFonts w:ascii="Arial" w:hAnsi="Arial" w:cs="Arial"/>
        </w:rPr>
        <w:t xml:space="preserve">. </w:t>
      </w:r>
      <w:r w:rsidRPr="006C52D0">
        <w:rPr>
          <w:rFonts w:ascii="Arial" w:eastAsia="Calibri" w:hAnsi="Arial" w:cs="Arial"/>
        </w:rPr>
        <w:t xml:space="preserve">(pagal atitinkamą </w:t>
      </w:r>
      <w:proofErr w:type="spellStart"/>
      <w:r w:rsidRPr="006C52D0">
        <w:rPr>
          <w:rFonts w:ascii="Arial" w:eastAsia="Calibri" w:hAnsi="Arial" w:cs="Arial"/>
        </w:rPr>
        <w:t>P.o.d</w:t>
      </w:r>
      <w:proofErr w:type="spellEnd"/>
      <w:r w:rsidRPr="006C52D0">
        <w:rPr>
          <w:rFonts w:ascii="Arial" w:eastAsia="Calibri" w:hAnsi="Arial" w:cs="Arial"/>
        </w:rPr>
        <w:t>.), be PVM kainai (jos nedidinant).</w:t>
      </w:r>
    </w:p>
    <w:p w14:paraId="463C25D4" w14:textId="77777777" w:rsidR="005E6824" w:rsidRPr="006C52D0" w:rsidRDefault="005E6824" w:rsidP="00B43EFE">
      <w:pPr>
        <w:pStyle w:val="Default"/>
        <w:tabs>
          <w:tab w:val="left" w:pos="993"/>
        </w:tabs>
        <w:ind w:firstLine="567"/>
        <w:jc w:val="both"/>
        <w:rPr>
          <w:rFonts w:ascii="Arial" w:hAnsi="Arial" w:cs="Arial"/>
          <w:sz w:val="22"/>
          <w:szCs w:val="22"/>
        </w:rPr>
      </w:pPr>
      <w:r w:rsidRPr="006C52D0">
        <w:rPr>
          <w:rFonts w:ascii="Arial" w:hAnsi="Arial" w:cs="Arial"/>
          <w:sz w:val="22"/>
          <w:szCs w:val="22"/>
        </w:rPr>
        <w:t xml:space="preserve">Nenumatytos prekės/paslaugos bus perkamos tokiais įkainiais, kurie galios Užsakovo užsakymo pateikimo dieną Vykdytojo prekybos vietoje, oficialiame kainoraštyje, jei tokio nėra, tokiu atveju Vykdytojo kataloge ar interneto svetainėje nurodytomis galiojančiomis Nenumatytų prekių/paslaugų kainomis. Jei Nenumatytų prekių/paslaugų kainos viešai neskelbiamos, Užsakovas kreipsis į Vykdytoją su prašymu pateikti Nenumatytų prekių/paslaugų kainas (komercinį pasiūlymą), pažymėdamas, kad įsigytinų Nenumatytų prekių/paslaugų kainos turi būti konkurencingos ir negali būti didesnės nei rinkos kainos. Gavęs Vykdytojo pateiktas Nenumatytų prekių/paslaugų kainas (komercinį pasiūlymą), Vykdytojas atlieka rinkos kainų tyrimą (apklausą telefonu ir / ar raštu, ir / ar paiešką elektroninėje erdvėje ar kt.), tokiu būdu įvertindamas, ar Vykdytojo pateiktos Nenumatytų prekių/paslaugų kainos atitinka rinką. Nustačius, kad Vykdytojo pasiūlytos Nenumatytų prekių/paslaugų kainos yra didesnės nei rinkos, Užsakovas prašo Vykdytojo jas sumažinti. Tik objektyviai įvertinus ir turint pagrindžiančius / įrodančius dokumentus, kad Vykdytojo pateiktos Nenumatytų prekių/paslaugų kainos atitinka rinkos kainas, jos gali būti įsigyjamos vadovaujantis šia Sutartimi. </w:t>
      </w:r>
    </w:p>
    <w:p w14:paraId="23F769A9" w14:textId="77777777" w:rsidR="005E6824" w:rsidRPr="006C52D0" w:rsidRDefault="005E6824" w:rsidP="00B43EFE">
      <w:pPr>
        <w:shd w:val="clear" w:color="auto" w:fill="FFFFFF"/>
        <w:tabs>
          <w:tab w:val="left" w:pos="993"/>
        </w:tabs>
        <w:spacing w:after="0" w:line="240" w:lineRule="auto"/>
        <w:ind w:right="23" w:firstLine="567"/>
        <w:jc w:val="both"/>
        <w:rPr>
          <w:rFonts w:ascii="Arial" w:eastAsia="Calibri" w:hAnsi="Arial" w:cs="Arial"/>
          <w:lang w:eastAsia="x-none"/>
        </w:rPr>
      </w:pPr>
      <w:r w:rsidRPr="006C52D0">
        <w:rPr>
          <w:rFonts w:ascii="Arial" w:eastAsia="Calibri" w:hAnsi="Arial" w:cs="Arial"/>
          <w:lang w:eastAsia="x-none"/>
        </w:rPr>
        <w:t>2.2. Sutarties maksimali kaina yra:</w:t>
      </w:r>
    </w:p>
    <w:p w14:paraId="659D2BCB" w14:textId="5935C4B1" w:rsidR="005E6824" w:rsidRPr="00A97D9A" w:rsidRDefault="005E6824" w:rsidP="00B43EFE">
      <w:pPr>
        <w:shd w:val="clear" w:color="auto" w:fill="FFFFFF"/>
        <w:tabs>
          <w:tab w:val="left" w:pos="993"/>
        </w:tabs>
        <w:spacing w:after="0" w:line="240" w:lineRule="auto"/>
        <w:ind w:right="23" w:firstLine="567"/>
        <w:jc w:val="both"/>
        <w:rPr>
          <w:rFonts w:ascii="Arial" w:eastAsia="Calibri" w:hAnsi="Arial" w:cs="Arial"/>
          <w:lang w:eastAsia="x-none"/>
        </w:rPr>
      </w:pPr>
      <w:r w:rsidRPr="00A97D9A">
        <w:rPr>
          <w:rFonts w:ascii="Arial" w:eastAsia="Calibri" w:hAnsi="Arial" w:cs="Arial"/>
          <w:lang w:eastAsia="x-none"/>
        </w:rPr>
        <w:t xml:space="preserve">1 </w:t>
      </w:r>
      <w:proofErr w:type="spellStart"/>
      <w:r w:rsidRPr="00A97D9A">
        <w:rPr>
          <w:rFonts w:ascii="Arial" w:eastAsia="Calibri" w:hAnsi="Arial" w:cs="Arial"/>
          <w:lang w:eastAsia="x-none"/>
        </w:rPr>
        <w:t>P.o.d</w:t>
      </w:r>
      <w:proofErr w:type="spellEnd"/>
      <w:r w:rsidRPr="00A97D9A">
        <w:rPr>
          <w:rFonts w:ascii="Arial" w:eastAsia="Calibri" w:hAnsi="Arial" w:cs="Arial"/>
          <w:lang w:eastAsia="x-none"/>
        </w:rPr>
        <w:t xml:space="preserve">. – </w:t>
      </w:r>
      <w:r w:rsidR="003F4D2C" w:rsidRPr="00A97D9A">
        <w:rPr>
          <w:rFonts w:ascii="Arial" w:eastAsia="Calibri" w:hAnsi="Arial" w:cs="Arial"/>
          <w:lang w:eastAsia="x-none"/>
        </w:rPr>
        <w:t>14000</w:t>
      </w:r>
      <w:r w:rsidR="0094414F" w:rsidRPr="00A97D9A">
        <w:rPr>
          <w:rFonts w:ascii="Arial" w:eastAsia="Calibri" w:hAnsi="Arial" w:cs="Arial"/>
          <w:lang w:eastAsia="x-none"/>
        </w:rPr>
        <w:t xml:space="preserve"> Eur (</w:t>
      </w:r>
      <w:r w:rsidR="00EF5D18" w:rsidRPr="00A97D9A">
        <w:rPr>
          <w:rFonts w:ascii="Arial" w:eastAsia="Calibri" w:hAnsi="Arial" w:cs="Arial"/>
          <w:lang w:eastAsia="x-none"/>
        </w:rPr>
        <w:t xml:space="preserve">keturiolika </w:t>
      </w:r>
      <w:r w:rsidR="0094414F" w:rsidRPr="00A97D9A">
        <w:rPr>
          <w:rFonts w:ascii="Arial" w:eastAsia="Calibri" w:hAnsi="Arial" w:cs="Arial"/>
          <w:lang w:eastAsia="x-none"/>
        </w:rPr>
        <w:t>tūkstančių aštuoni šimtai eurų, 00 ct)</w:t>
      </w:r>
      <w:r w:rsidRPr="00A97D9A">
        <w:rPr>
          <w:rFonts w:ascii="Arial" w:eastAsia="Calibri" w:hAnsi="Arial" w:cs="Arial"/>
          <w:i/>
          <w:lang w:eastAsia="x-none"/>
        </w:rPr>
        <w:t xml:space="preserve">, </w:t>
      </w:r>
      <w:r w:rsidRPr="00A97D9A">
        <w:rPr>
          <w:rFonts w:ascii="Arial" w:eastAsia="Calibri" w:hAnsi="Arial" w:cs="Arial"/>
          <w:lang w:eastAsia="x-none"/>
        </w:rPr>
        <w:t xml:space="preserve">neįskaitant pridėtinės vertės mokesčio (toliau – </w:t>
      </w:r>
      <w:r w:rsidRPr="00A97D9A">
        <w:rPr>
          <w:rFonts w:ascii="Arial" w:eastAsia="Calibri" w:hAnsi="Arial" w:cs="Arial"/>
          <w:b/>
          <w:lang w:eastAsia="x-none"/>
        </w:rPr>
        <w:t>PVM</w:t>
      </w:r>
      <w:r w:rsidRPr="00A97D9A">
        <w:rPr>
          <w:rFonts w:ascii="Arial" w:eastAsia="Calibri" w:hAnsi="Arial" w:cs="Arial"/>
          <w:lang w:eastAsia="x-none"/>
        </w:rPr>
        <w:t xml:space="preserve">). Sutarčiai taikomas </w:t>
      </w:r>
      <w:r w:rsidRPr="00A97D9A">
        <w:rPr>
          <w:rFonts w:ascii="Arial" w:eastAsia="Calibri" w:hAnsi="Arial" w:cs="Arial"/>
          <w:i/>
          <w:iCs/>
          <w:color w:val="3A7C22" w:themeColor="accent6" w:themeShade="BF"/>
          <w:lang w:eastAsia="x-none"/>
        </w:rPr>
        <w:t>(nurodyti procentą)</w:t>
      </w:r>
      <w:r w:rsidRPr="00A97D9A">
        <w:rPr>
          <w:rFonts w:ascii="Arial" w:eastAsia="Calibri" w:hAnsi="Arial" w:cs="Arial"/>
          <w:color w:val="3A7C22" w:themeColor="accent6" w:themeShade="BF"/>
          <w:lang w:eastAsia="x-none"/>
        </w:rPr>
        <w:t xml:space="preserve"> </w:t>
      </w:r>
      <w:r w:rsidRPr="00A97D9A">
        <w:rPr>
          <w:rFonts w:ascii="Arial" w:eastAsia="Calibri" w:hAnsi="Arial" w:cs="Arial"/>
          <w:lang w:eastAsia="x-none"/>
        </w:rPr>
        <w:t xml:space="preserve">proc. dydžio PVM. 1 </w:t>
      </w:r>
      <w:proofErr w:type="spellStart"/>
      <w:r w:rsidRPr="00A97D9A">
        <w:rPr>
          <w:rFonts w:ascii="Arial" w:eastAsia="Calibri" w:hAnsi="Arial" w:cs="Arial"/>
          <w:lang w:eastAsia="x-none"/>
        </w:rPr>
        <w:t>P.o.d</w:t>
      </w:r>
      <w:proofErr w:type="spellEnd"/>
      <w:r w:rsidRPr="00A97D9A">
        <w:rPr>
          <w:rFonts w:ascii="Arial" w:eastAsia="Calibri" w:hAnsi="Arial" w:cs="Arial"/>
          <w:lang w:eastAsia="x-none"/>
        </w:rPr>
        <w:t xml:space="preserve">. Sutarties maksimali kaina, įskaitant PVM – </w:t>
      </w:r>
      <w:r w:rsidRPr="00A97D9A">
        <w:rPr>
          <w:rFonts w:ascii="Arial" w:eastAsia="Calibri" w:hAnsi="Arial" w:cs="Arial"/>
          <w:i/>
          <w:color w:val="3A7C22" w:themeColor="accent6" w:themeShade="BF"/>
          <w:lang w:eastAsia="x-none"/>
        </w:rPr>
        <w:t>(nurodyti kainą skaičiais ir žodžiais su PVM)</w:t>
      </w:r>
      <w:r w:rsidRPr="00A97D9A">
        <w:rPr>
          <w:rFonts w:ascii="Arial" w:eastAsia="Calibri" w:hAnsi="Arial" w:cs="Arial"/>
          <w:lang w:eastAsia="x-none"/>
        </w:rPr>
        <w:t xml:space="preserve">. </w:t>
      </w:r>
    </w:p>
    <w:p w14:paraId="59A5FBD0" w14:textId="68730EE8" w:rsidR="005E6824" w:rsidRPr="006C52D0" w:rsidRDefault="005E6824" w:rsidP="00B43EFE">
      <w:pPr>
        <w:shd w:val="clear" w:color="auto" w:fill="FFFFFF"/>
        <w:tabs>
          <w:tab w:val="left" w:pos="993"/>
        </w:tabs>
        <w:spacing w:after="0" w:line="240" w:lineRule="auto"/>
        <w:ind w:right="23" w:firstLine="567"/>
        <w:jc w:val="both"/>
        <w:rPr>
          <w:rFonts w:ascii="Arial" w:eastAsia="Calibri" w:hAnsi="Arial" w:cs="Arial"/>
          <w:color w:val="FF0000"/>
          <w:lang w:eastAsia="x-none"/>
        </w:rPr>
      </w:pPr>
      <w:bookmarkStart w:id="5" w:name="_Hlk174534275"/>
      <w:r w:rsidRPr="00A97D9A">
        <w:rPr>
          <w:rFonts w:ascii="Arial" w:eastAsia="Calibri" w:hAnsi="Arial" w:cs="Arial"/>
          <w:lang w:eastAsia="x-none"/>
        </w:rPr>
        <w:t xml:space="preserve">2 </w:t>
      </w:r>
      <w:proofErr w:type="spellStart"/>
      <w:r w:rsidRPr="00A97D9A">
        <w:rPr>
          <w:rFonts w:ascii="Arial" w:eastAsia="Calibri" w:hAnsi="Arial" w:cs="Arial"/>
          <w:lang w:eastAsia="x-none"/>
        </w:rPr>
        <w:t>P.o.d</w:t>
      </w:r>
      <w:proofErr w:type="spellEnd"/>
      <w:r w:rsidRPr="00A97D9A">
        <w:rPr>
          <w:rFonts w:ascii="Arial" w:eastAsia="Calibri" w:hAnsi="Arial" w:cs="Arial"/>
          <w:lang w:eastAsia="x-none"/>
        </w:rPr>
        <w:t xml:space="preserve">. – </w:t>
      </w:r>
      <w:r w:rsidR="00EF5D18" w:rsidRPr="00A97D9A">
        <w:rPr>
          <w:rFonts w:ascii="Arial" w:eastAsia="Calibri" w:hAnsi="Arial" w:cs="Arial"/>
          <w:lang w:eastAsia="x-none"/>
        </w:rPr>
        <w:t>9</w:t>
      </w:r>
      <w:r w:rsidR="0094414F" w:rsidRPr="00A97D9A">
        <w:rPr>
          <w:rFonts w:ascii="Arial" w:eastAsia="Calibri" w:hAnsi="Arial" w:cs="Arial"/>
          <w:lang w:eastAsia="x-none"/>
        </w:rPr>
        <w:t> 000,00 Eur (</w:t>
      </w:r>
      <w:r w:rsidR="00EF5D18" w:rsidRPr="00A97D9A">
        <w:rPr>
          <w:rFonts w:ascii="Arial" w:eastAsia="Calibri" w:hAnsi="Arial" w:cs="Arial"/>
          <w:lang w:eastAsia="x-none"/>
        </w:rPr>
        <w:t>devyni</w:t>
      </w:r>
      <w:r w:rsidR="0094414F" w:rsidRPr="00A97D9A">
        <w:rPr>
          <w:rFonts w:ascii="Arial" w:eastAsia="Calibri" w:hAnsi="Arial" w:cs="Arial"/>
          <w:lang w:eastAsia="x-none"/>
        </w:rPr>
        <w:t xml:space="preserve"> tūkstanči</w:t>
      </w:r>
      <w:r w:rsidR="00EF5D18" w:rsidRPr="00A97D9A">
        <w:rPr>
          <w:rFonts w:ascii="Arial" w:eastAsia="Calibri" w:hAnsi="Arial" w:cs="Arial"/>
          <w:lang w:eastAsia="x-none"/>
        </w:rPr>
        <w:t>ai</w:t>
      </w:r>
      <w:r w:rsidR="0094414F" w:rsidRPr="00A97D9A">
        <w:rPr>
          <w:rFonts w:ascii="Arial" w:eastAsia="Calibri" w:hAnsi="Arial" w:cs="Arial"/>
          <w:lang w:eastAsia="x-none"/>
        </w:rPr>
        <w:t xml:space="preserve"> eurų, 00 ct), </w:t>
      </w:r>
      <w:r w:rsidRPr="00A97D9A">
        <w:rPr>
          <w:rFonts w:ascii="Arial" w:eastAsia="Calibri" w:hAnsi="Arial" w:cs="Arial"/>
          <w:lang w:eastAsia="x-none"/>
        </w:rPr>
        <w:t xml:space="preserve">neįskaitant PVM. Sutarčiai taikomas </w:t>
      </w:r>
      <w:r w:rsidRPr="00A97D9A">
        <w:rPr>
          <w:rFonts w:ascii="Arial" w:eastAsia="Calibri" w:hAnsi="Arial" w:cs="Arial"/>
          <w:i/>
          <w:iCs/>
          <w:color w:val="3A7C22" w:themeColor="accent6" w:themeShade="BF"/>
          <w:lang w:eastAsia="x-none"/>
        </w:rPr>
        <w:t>(nurodyti procentą)</w:t>
      </w:r>
      <w:r w:rsidRPr="00A97D9A">
        <w:rPr>
          <w:rFonts w:ascii="Arial" w:eastAsia="Calibri" w:hAnsi="Arial" w:cs="Arial"/>
          <w:color w:val="156082" w:themeColor="accent1"/>
          <w:lang w:eastAsia="x-none"/>
        </w:rPr>
        <w:t xml:space="preserve"> </w:t>
      </w:r>
      <w:r w:rsidRPr="00A97D9A">
        <w:rPr>
          <w:rFonts w:ascii="Arial" w:eastAsia="Calibri" w:hAnsi="Arial" w:cs="Arial"/>
          <w:lang w:eastAsia="x-none"/>
        </w:rPr>
        <w:t xml:space="preserve">proc. dydžio PVM. </w:t>
      </w:r>
      <w:r w:rsidR="00EF5D18" w:rsidRPr="00A97D9A">
        <w:rPr>
          <w:rFonts w:ascii="Arial" w:eastAsia="Calibri" w:hAnsi="Arial" w:cs="Arial"/>
          <w:lang w:eastAsia="x-none"/>
        </w:rPr>
        <w:t>2</w:t>
      </w:r>
      <w:r w:rsidRPr="00A97D9A">
        <w:rPr>
          <w:rFonts w:ascii="Arial" w:eastAsia="Calibri" w:hAnsi="Arial" w:cs="Arial"/>
          <w:lang w:eastAsia="x-none"/>
        </w:rPr>
        <w:t xml:space="preserve"> </w:t>
      </w:r>
      <w:proofErr w:type="spellStart"/>
      <w:r w:rsidRPr="00A97D9A">
        <w:rPr>
          <w:rFonts w:ascii="Arial" w:eastAsia="Calibri" w:hAnsi="Arial" w:cs="Arial"/>
          <w:lang w:eastAsia="x-none"/>
        </w:rPr>
        <w:t>P.o.d</w:t>
      </w:r>
      <w:proofErr w:type="spellEnd"/>
      <w:r w:rsidRPr="00A97D9A">
        <w:rPr>
          <w:rFonts w:ascii="Arial" w:eastAsia="Calibri" w:hAnsi="Arial" w:cs="Arial"/>
          <w:lang w:eastAsia="x-none"/>
        </w:rPr>
        <w:t xml:space="preserve">. Sutarties maksimali kaina, įskaitant PVM – </w:t>
      </w:r>
      <w:r w:rsidRPr="00A97D9A">
        <w:rPr>
          <w:rFonts w:ascii="Arial" w:eastAsia="Calibri" w:hAnsi="Arial" w:cs="Arial"/>
          <w:i/>
          <w:color w:val="3A7C22" w:themeColor="accent6" w:themeShade="BF"/>
          <w:lang w:eastAsia="x-none"/>
        </w:rPr>
        <w:t>(nurodyti kainą skaičiais ir žodžiais su PVM)</w:t>
      </w:r>
      <w:r w:rsidRPr="00A97D9A">
        <w:rPr>
          <w:rFonts w:ascii="Arial" w:eastAsia="Calibri" w:hAnsi="Arial" w:cs="Arial"/>
          <w:lang w:eastAsia="x-none"/>
        </w:rPr>
        <w:t xml:space="preserve"> ir t.t.</w:t>
      </w:r>
    </w:p>
    <w:bookmarkEnd w:id="5"/>
    <w:p w14:paraId="16A772DC" w14:textId="77777777" w:rsidR="002552F7" w:rsidRDefault="00000B1B" w:rsidP="002552F7">
      <w:pPr>
        <w:pStyle w:val="Sraopastraipa"/>
        <w:tabs>
          <w:tab w:val="left" w:pos="993"/>
        </w:tabs>
        <w:spacing w:after="0" w:line="240" w:lineRule="auto"/>
        <w:ind w:left="0" w:firstLine="567"/>
        <w:jc w:val="both"/>
        <w:rPr>
          <w:rFonts w:ascii="Arial" w:eastAsia="Calibri" w:hAnsi="Arial" w:cs="Arial"/>
          <w:iCs/>
          <w:lang w:eastAsia="x-none"/>
        </w:rPr>
      </w:pPr>
      <w:r w:rsidRPr="006C52D0">
        <w:rPr>
          <w:rFonts w:ascii="Arial" w:eastAsia="Calibri" w:hAnsi="Arial" w:cs="Arial"/>
          <w:lang w:eastAsia="x-none"/>
        </w:rPr>
        <w:t xml:space="preserve">2.3. </w:t>
      </w:r>
      <w:r w:rsidR="002552F7" w:rsidRPr="002552F7">
        <w:rPr>
          <w:rFonts w:ascii="Arial" w:eastAsia="Calibri" w:hAnsi="Arial" w:cs="Arial"/>
          <w:iCs/>
          <w:lang w:eastAsia="x-none"/>
        </w:rPr>
        <w:t xml:space="preserve">Vykdytojui tinkamai įvykdžius visus sutartinius įsipareigojimus, Užsakovas sumoka Vykdytojui visą atitinkamos </w:t>
      </w:r>
      <w:proofErr w:type="spellStart"/>
      <w:r w:rsidR="002552F7" w:rsidRPr="002552F7">
        <w:rPr>
          <w:rFonts w:ascii="Arial" w:eastAsia="Calibri" w:hAnsi="Arial" w:cs="Arial"/>
          <w:iCs/>
          <w:lang w:eastAsia="x-none"/>
        </w:rPr>
        <w:t>P.o.d</w:t>
      </w:r>
      <w:proofErr w:type="spellEnd"/>
      <w:r w:rsidR="002552F7" w:rsidRPr="002552F7">
        <w:rPr>
          <w:rFonts w:ascii="Arial" w:eastAsia="Calibri" w:hAnsi="Arial" w:cs="Arial"/>
          <w:iCs/>
          <w:lang w:eastAsia="x-none"/>
        </w:rPr>
        <w:t>. Sutarties kainą per 30 (trisdešimt) kalendorinių dienų Sutarties Bendrųjų sąlygų 5 skyriuje nustatyta tvarka.</w:t>
      </w:r>
    </w:p>
    <w:p w14:paraId="1DFFF5B2" w14:textId="77777777" w:rsidR="00000B1B" w:rsidRPr="006C52D0" w:rsidRDefault="00000B1B" w:rsidP="00B43EFE">
      <w:pPr>
        <w:spacing w:after="0" w:line="240" w:lineRule="auto"/>
        <w:ind w:firstLine="360"/>
        <w:jc w:val="both"/>
        <w:rPr>
          <w:rFonts w:ascii="Arial" w:hAnsi="Arial" w:cs="Arial"/>
          <w:i/>
          <w:iCs/>
          <w:color w:val="FF0000"/>
        </w:rPr>
      </w:pPr>
    </w:p>
    <w:p w14:paraId="7F81627C" w14:textId="77777777" w:rsidR="00000B1B" w:rsidRPr="006C52D0" w:rsidRDefault="00000B1B" w:rsidP="00B43EFE">
      <w:pPr>
        <w:tabs>
          <w:tab w:val="left" w:pos="709"/>
        </w:tabs>
        <w:spacing w:after="0" w:line="240" w:lineRule="auto"/>
        <w:ind w:firstLine="360"/>
        <w:jc w:val="center"/>
        <w:rPr>
          <w:rFonts w:ascii="Arial" w:hAnsi="Arial" w:cs="Arial"/>
          <w:b/>
        </w:rPr>
      </w:pPr>
      <w:r w:rsidRPr="006C52D0">
        <w:rPr>
          <w:rFonts w:ascii="Arial" w:hAnsi="Arial" w:cs="Arial"/>
          <w:b/>
        </w:rPr>
        <w:t>3. PREKIŲ SU PASLAUGOMIS TIEKIMAS/TEIKIMAS</w:t>
      </w:r>
    </w:p>
    <w:p w14:paraId="53D952F8" w14:textId="77777777" w:rsidR="00ED56DC" w:rsidRPr="006C52D0" w:rsidRDefault="00ED56DC" w:rsidP="00B43EFE">
      <w:pPr>
        <w:pStyle w:val="Pagrindinistekstas"/>
        <w:tabs>
          <w:tab w:val="left" w:pos="993"/>
        </w:tabs>
        <w:autoSpaceDN w:val="0"/>
        <w:spacing w:after="0" w:line="240" w:lineRule="auto"/>
        <w:ind w:firstLine="567"/>
        <w:jc w:val="both"/>
        <w:rPr>
          <w:rFonts w:ascii="Arial" w:eastAsia="Calibri" w:hAnsi="Arial" w:cs="Arial"/>
        </w:rPr>
      </w:pPr>
    </w:p>
    <w:p w14:paraId="2D2207A6" w14:textId="2E1D1448" w:rsidR="00000B1B" w:rsidRPr="006C52D0" w:rsidRDefault="00000B1B" w:rsidP="00B43EFE">
      <w:pPr>
        <w:pStyle w:val="Pagrindinistekstas"/>
        <w:tabs>
          <w:tab w:val="left" w:pos="993"/>
        </w:tabs>
        <w:autoSpaceDN w:val="0"/>
        <w:spacing w:after="0" w:line="240" w:lineRule="auto"/>
        <w:ind w:firstLine="567"/>
        <w:jc w:val="both"/>
        <w:rPr>
          <w:rFonts w:ascii="Arial" w:hAnsi="Arial" w:cs="Arial"/>
        </w:rPr>
      </w:pPr>
      <w:r w:rsidRPr="006C52D0">
        <w:rPr>
          <w:rFonts w:ascii="Arial" w:eastAsia="Calibri" w:hAnsi="Arial" w:cs="Arial"/>
        </w:rPr>
        <w:t xml:space="preserve">3.1. Prekės/Paslaugos </w:t>
      </w:r>
      <w:r w:rsidR="00080074" w:rsidRPr="006C52D0">
        <w:rPr>
          <w:rFonts w:ascii="Arial" w:eastAsia="Calibri" w:hAnsi="Arial" w:cs="Arial"/>
        </w:rPr>
        <w:t xml:space="preserve">turi būti </w:t>
      </w:r>
      <w:r w:rsidR="00392803" w:rsidRPr="006C52D0">
        <w:rPr>
          <w:rFonts w:ascii="Arial" w:eastAsia="Calibri" w:hAnsi="Arial" w:cs="Arial"/>
        </w:rPr>
        <w:t>patiektos/suteiktos</w:t>
      </w:r>
      <w:r w:rsidR="00CC1A50" w:rsidRPr="006C52D0">
        <w:rPr>
          <w:rFonts w:ascii="Arial" w:eastAsia="Calibri" w:hAnsi="Arial" w:cs="Arial"/>
        </w:rPr>
        <w:t xml:space="preserve"> </w:t>
      </w:r>
      <w:r w:rsidR="00392803" w:rsidRPr="006C52D0">
        <w:rPr>
          <w:rFonts w:ascii="Arial" w:eastAsia="Calibri" w:hAnsi="Arial" w:cs="Arial"/>
        </w:rPr>
        <w:t>Sutarties Specialiųjų sąlygų 1 priede nurodyt</w:t>
      </w:r>
      <w:r w:rsidR="00CC1A50" w:rsidRPr="006C52D0">
        <w:rPr>
          <w:rFonts w:ascii="Arial" w:eastAsia="Calibri" w:hAnsi="Arial" w:cs="Arial"/>
        </w:rPr>
        <w:t>a</w:t>
      </w:r>
      <w:r w:rsidR="00CB61D4" w:rsidRPr="006C52D0">
        <w:rPr>
          <w:rFonts w:ascii="Arial" w:eastAsia="Calibri" w:hAnsi="Arial" w:cs="Arial"/>
        </w:rPr>
        <w:t xml:space="preserve"> tvarka ir</w:t>
      </w:r>
      <w:r w:rsidR="009E575C" w:rsidRPr="006C52D0">
        <w:rPr>
          <w:rFonts w:ascii="Arial" w:eastAsia="Calibri" w:hAnsi="Arial" w:cs="Arial"/>
        </w:rPr>
        <w:t xml:space="preserve"> </w:t>
      </w:r>
      <w:r w:rsidR="00392803" w:rsidRPr="006C52D0">
        <w:rPr>
          <w:rFonts w:ascii="Arial" w:eastAsia="Calibri" w:hAnsi="Arial" w:cs="Arial"/>
        </w:rPr>
        <w:t>termin</w:t>
      </w:r>
      <w:r w:rsidR="00CC1A50" w:rsidRPr="006C52D0">
        <w:rPr>
          <w:rFonts w:ascii="Arial" w:eastAsia="Calibri" w:hAnsi="Arial" w:cs="Arial"/>
        </w:rPr>
        <w:t>ai</w:t>
      </w:r>
      <w:r w:rsidR="00392803" w:rsidRPr="006C52D0">
        <w:rPr>
          <w:rFonts w:ascii="Arial" w:eastAsia="Calibri" w:hAnsi="Arial" w:cs="Arial"/>
        </w:rPr>
        <w:t>s</w:t>
      </w:r>
      <w:r w:rsidR="00046FFA" w:rsidRPr="006C52D0">
        <w:rPr>
          <w:rFonts w:ascii="Arial" w:eastAsia="Calibri" w:hAnsi="Arial" w:cs="Arial"/>
        </w:rPr>
        <w:t>.</w:t>
      </w:r>
      <w:r w:rsidR="00392803" w:rsidRPr="006C52D0">
        <w:rPr>
          <w:rFonts w:ascii="Arial" w:eastAsia="Calibri" w:hAnsi="Arial" w:cs="Arial"/>
        </w:rPr>
        <w:t xml:space="preserve"> </w:t>
      </w:r>
      <w:r w:rsidRPr="006C52D0">
        <w:rPr>
          <w:rStyle w:val="Laukeliai"/>
          <w:rFonts w:cs="Arial"/>
          <w:sz w:val="22"/>
        </w:rPr>
        <w:t xml:space="preserve">Jeigu Vykdytojui yra žinoma, kad Prekės/Paslaugos gali būti nepatiektos/nesuteiktos </w:t>
      </w:r>
      <w:r w:rsidR="00CA6991" w:rsidRPr="006C52D0">
        <w:rPr>
          <w:rStyle w:val="Laukeliai"/>
          <w:rFonts w:cs="Arial"/>
          <w:sz w:val="22"/>
        </w:rPr>
        <w:t xml:space="preserve">Sutarties Specialiųjų sąlygų 1 priede </w:t>
      </w:r>
      <w:r w:rsidR="00CC1A50" w:rsidRPr="006C52D0">
        <w:rPr>
          <w:rStyle w:val="Laukeliai"/>
          <w:rFonts w:cs="Arial"/>
          <w:sz w:val="22"/>
        </w:rPr>
        <w:t xml:space="preserve">nustatytais </w:t>
      </w:r>
      <w:r w:rsidRPr="006C52D0">
        <w:rPr>
          <w:rStyle w:val="Laukeliai"/>
          <w:rFonts w:cs="Arial"/>
          <w:sz w:val="22"/>
        </w:rPr>
        <w:t>termi</w:t>
      </w:r>
      <w:r w:rsidR="00AA6693" w:rsidRPr="006C52D0">
        <w:rPr>
          <w:rStyle w:val="Laukeliai"/>
          <w:rFonts w:cs="Arial"/>
          <w:sz w:val="22"/>
        </w:rPr>
        <w:t>n</w:t>
      </w:r>
      <w:r w:rsidR="00CC1A50" w:rsidRPr="006C52D0">
        <w:rPr>
          <w:rStyle w:val="Laukeliai"/>
          <w:rFonts w:cs="Arial"/>
          <w:sz w:val="22"/>
        </w:rPr>
        <w:t>ai</w:t>
      </w:r>
      <w:r w:rsidR="00CA6991" w:rsidRPr="006C52D0">
        <w:rPr>
          <w:rStyle w:val="Laukeliai"/>
          <w:rFonts w:cs="Arial"/>
          <w:sz w:val="22"/>
        </w:rPr>
        <w:t>s</w:t>
      </w:r>
      <w:r w:rsidRPr="006C52D0">
        <w:rPr>
          <w:rStyle w:val="Laukeliai"/>
          <w:rFonts w:cs="Arial"/>
          <w:sz w:val="22"/>
        </w:rPr>
        <w:t>, Vykdytojas</w:t>
      </w:r>
      <w:r w:rsidRPr="006C52D0">
        <w:rPr>
          <w:rStyle w:val="FontStyle23"/>
          <w:rFonts w:ascii="Arial" w:hAnsi="Arial" w:cs="Arial"/>
          <w:sz w:val="22"/>
          <w:szCs w:val="22"/>
          <w:lang w:eastAsia="lt-LT"/>
        </w:rPr>
        <w:t xml:space="preserve"> turi teisę į Prekių/Paslaugų patiekimo/suteikimo termino pratęsimą, tik tuomet, jei konkrečių aplinkybių, dėl kurių Prekių pristatymas/Paslaugų suteikimas Sutartyje nustatyta tvarka bei terminais nėra įmanomas, Vykdytojas objektyviai negalėjo iš anksto numatyti. Kiekvienu tokiu atveju, Vykdytojas </w:t>
      </w:r>
      <w:r w:rsidRPr="006C52D0">
        <w:rPr>
          <w:rFonts w:ascii="Arial" w:hAnsi="Arial" w:cs="Arial"/>
          <w:spacing w:val="-3"/>
        </w:rPr>
        <w:t xml:space="preserve">raštu nedelsdamas, bet ne vėliau kaip per 1 (vieną) darbo dieną nuo tokių aplinkybių atsiradimo momento, </w:t>
      </w:r>
      <w:r w:rsidRPr="006C52D0">
        <w:rPr>
          <w:rFonts w:ascii="Arial" w:hAnsi="Arial" w:cs="Arial"/>
          <w:spacing w:val="-5"/>
        </w:rPr>
        <w:t>apie tai praneša Užsakovui, pateikdamas minėtų aplinkybių egzistavimo įrodymus.</w:t>
      </w:r>
      <w:r w:rsidRPr="006C52D0">
        <w:rPr>
          <w:rStyle w:val="FontStyle23"/>
          <w:rFonts w:ascii="Arial" w:hAnsi="Arial" w:cs="Arial"/>
          <w:sz w:val="22"/>
          <w:szCs w:val="22"/>
          <w:lang w:eastAsia="lt-LT"/>
        </w:rPr>
        <w:t xml:space="preserve"> Vykdytojo nurodytas aplinkybes ir įrodymus vertina Užsakovas. </w:t>
      </w:r>
      <w:r w:rsidRPr="006C52D0">
        <w:rPr>
          <w:rFonts w:ascii="Arial" w:hAnsi="Arial" w:cs="Arial"/>
          <w:spacing w:val="-5"/>
        </w:rPr>
        <w:t>Užsakovui sutikus pratęsti Prekių/Paslaugų patiekimo terminą, Prekių/Paslaugų patiekimo termino pratęsimas galimas tik minėtų pagrįstų aplinkybių egzistavimo laikotarpiui.</w:t>
      </w:r>
      <w:r w:rsidRPr="006C52D0">
        <w:rPr>
          <w:rFonts w:ascii="Arial" w:hAnsi="Arial" w:cs="Arial"/>
        </w:rPr>
        <w:t xml:space="preserve"> </w:t>
      </w:r>
    </w:p>
    <w:p w14:paraId="22E590B7" w14:textId="77777777" w:rsidR="00000B1B" w:rsidRPr="006C52D0" w:rsidRDefault="00000B1B" w:rsidP="00B43EFE">
      <w:pPr>
        <w:pStyle w:val="Sraopastraipa"/>
        <w:tabs>
          <w:tab w:val="left" w:pos="567"/>
          <w:tab w:val="left" w:pos="993"/>
        </w:tabs>
        <w:spacing w:after="0" w:line="240" w:lineRule="auto"/>
        <w:ind w:left="0" w:firstLine="567"/>
        <w:jc w:val="both"/>
        <w:rPr>
          <w:rFonts w:ascii="Arial" w:hAnsi="Arial" w:cs="Arial"/>
          <w:b/>
          <w:bCs/>
          <w:color w:val="4EA72E" w:themeColor="accent6"/>
        </w:rPr>
      </w:pPr>
      <w:r w:rsidRPr="006C52D0">
        <w:rPr>
          <w:rFonts w:ascii="Arial" w:hAnsi="Arial" w:cs="Arial"/>
        </w:rPr>
        <w:t>3.</w:t>
      </w:r>
      <w:r w:rsidRPr="002552F7">
        <w:rPr>
          <w:rFonts w:ascii="Arial" w:hAnsi="Arial" w:cs="Arial"/>
        </w:rPr>
        <w:t>2</w:t>
      </w:r>
      <w:r w:rsidRPr="006C52D0">
        <w:rPr>
          <w:rFonts w:ascii="Arial" w:hAnsi="Arial" w:cs="Arial"/>
        </w:rPr>
        <w:t xml:space="preserve">. </w:t>
      </w:r>
      <w:bookmarkStart w:id="6" w:name="_Hlk65832207"/>
      <w:r w:rsidRPr="006C52D0">
        <w:rPr>
          <w:rFonts w:ascii="Arial" w:hAnsi="Arial" w:cs="Arial"/>
        </w:rPr>
        <w:t xml:space="preserve">Šalys susitaria, kad Prekių pristatymo/Paslaugų suteikimo terminas, jų trūkumų ištaisymo terminas (Sutarties Specialiųjų sąlygų 3.1, 4.1 p.) yra esminės Sutarties sąlygos. </w:t>
      </w:r>
      <w:bookmarkEnd w:id="6"/>
      <w:r w:rsidRPr="006C52D0">
        <w:rPr>
          <w:rFonts w:ascii="Arial" w:hAnsi="Arial" w:cs="Arial"/>
        </w:rPr>
        <w:t xml:space="preserve"> </w:t>
      </w:r>
    </w:p>
    <w:p w14:paraId="77602CF0" w14:textId="6EA68F2B" w:rsidR="00000B1B" w:rsidRPr="006C52D0" w:rsidRDefault="00000B1B" w:rsidP="00B43EFE">
      <w:pPr>
        <w:spacing w:after="0" w:line="240" w:lineRule="auto"/>
        <w:ind w:firstLine="567"/>
        <w:jc w:val="both"/>
        <w:rPr>
          <w:rFonts w:ascii="Arial" w:hAnsi="Arial" w:cs="Arial"/>
          <w:i/>
        </w:rPr>
      </w:pPr>
      <w:r w:rsidRPr="006C52D0">
        <w:rPr>
          <w:rFonts w:ascii="Arial" w:hAnsi="Arial" w:cs="Arial"/>
        </w:rPr>
        <w:lastRenderedPageBreak/>
        <w:t>3.</w:t>
      </w:r>
      <w:r w:rsidR="00B0787A" w:rsidRPr="002552F7">
        <w:rPr>
          <w:rFonts w:ascii="Arial" w:hAnsi="Arial" w:cs="Arial"/>
        </w:rPr>
        <w:t>3</w:t>
      </w:r>
      <w:r w:rsidRPr="006C52D0">
        <w:rPr>
          <w:rFonts w:ascii="Arial" w:eastAsia="Calibri" w:hAnsi="Arial" w:cs="Arial"/>
        </w:rPr>
        <w:t>.</w:t>
      </w:r>
      <w:r w:rsidRPr="006C52D0">
        <w:rPr>
          <w:rFonts w:ascii="Arial" w:hAnsi="Arial" w:cs="Arial"/>
        </w:rPr>
        <w:t xml:space="preserve"> </w:t>
      </w:r>
      <w:r w:rsidRPr="006C52D0">
        <w:rPr>
          <w:rFonts w:ascii="Arial" w:eastAsia="Calibri" w:hAnsi="Arial" w:cs="Arial"/>
        </w:rPr>
        <w:t xml:space="preserve">Pristatydamas/Suteikdamas Prekes/Paslaugas Užsakovui, Vykdytojas privalo pateikti Sutartyje ir jos </w:t>
      </w:r>
      <w:r w:rsidR="00CC1A50" w:rsidRPr="006C52D0">
        <w:rPr>
          <w:rFonts w:ascii="Arial" w:eastAsia="Calibri" w:hAnsi="Arial" w:cs="Arial"/>
        </w:rPr>
        <w:t>p</w:t>
      </w:r>
      <w:r w:rsidRPr="006C52D0">
        <w:rPr>
          <w:rFonts w:ascii="Arial" w:eastAsia="Calibri" w:hAnsi="Arial" w:cs="Arial"/>
        </w:rPr>
        <w:t>rieduose nurodytus dokumentus</w:t>
      </w:r>
      <w:r w:rsidR="00493C85" w:rsidRPr="006C52D0">
        <w:rPr>
          <w:rFonts w:ascii="Arial" w:eastAsia="Calibri" w:hAnsi="Arial" w:cs="Arial"/>
        </w:rPr>
        <w:t>.</w:t>
      </w:r>
    </w:p>
    <w:p w14:paraId="405E38D5" w14:textId="77777777" w:rsidR="00000B1B" w:rsidRPr="006C52D0" w:rsidRDefault="00000B1B" w:rsidP="00B43EFE">
      <w:pPr>
        <w:spacing w:after="0" w:line="240" w:lineRule="auto"/>
        <w:ind w:firstLine="360"/>
        <w:jc w:val="both"/>
        <w:rPr>
          <w:rFonts w:ascii="Arial" w:hAnsi="Arial" w:cs="Arial"/>
        </w:rPr>
      </w:pPr>
    </w:p>
    <w:p w14:paraId="79B720D0" w14:textId="77777777" w:rsidR="00000B1B" w:rsidRPr="006C52D0" w:rsidRDefault="00000B1B" w:rsidP="00B43EFE">
      <w:pPr>
        <w:spacing w:after="0" w:line="240" w:lineRule="auto"/>
        <w:ind w:firstLine="360"/>
        <w:jc w:val="center"/>
        <w:rPr>
          <w:rFonts w:ascii="Arial" w:hAnsi="Arial" w:cs="Arial"/>
          <w:b/>
        </w:rPr>
      </w:pPr>
      <w:r w:rsidRPr="006C52D0">
        <w:rPr>
          <w:rFonts w:ascii="Arial" w:hAnsi="Arial" w:cs="Arial"/>
          <w:b/>
        </w:rPr>
        <w:t>4. PREKIŲ/PASLAUGŲ KOKYBĖ IR GARANTIJA</w:t>
      </w:r>
    </w:p>
    <w:p w14:paraId="1C010D93" w14:textId="77777777" w:rsidR="009D16F9" w:rsidRPr="006C52D0" w:rsidRDefault="009D16F9" w:rsidP="00B43EFE">
      <w:pPr>
        <w:spacing w:after="0" w:line="240" w:lineRule="auto"/>
        <w:ind w:firstLine="360"/>
        <w:jc w:val="center"/>
        <w:rPr>
          <w:rFonts w:ascii="Arial" w:hAnsi="Arial" w:cs="Arial"/>
          <w:b/>
        </w:rPr>
      </w:pPr>
    </w:p>
    <w:p w14:paraId="24A363BA" w14:textId="4D55F0AA" w:rsidR="003464C7" w:rsidRPr="006C52D0" w:rsidRDefault="00000B1B" w:rsidP="00B43EFE">
      <w:pPr>
        <w:shd w:val="clear" w:color="auto" w:fill="FFFFFF"/>
        <w:tabs>
          <w:tab w:val="left" w:pos="394"/>
          <w:tab w:val="left" w:pos="720"/>
        </w:tabs>
        <w:spacing w:after="0" w:line="240" w:lineRule="auto"/>
        <w:ind w:firstLine="567"/>
        <w:jc w:val="both"/>
        <w:rPr>
          <w:rFonts w:ascii="Arial" w:hAnsi="Arial" w:cs="Arial"/>
        </w:rPr>
      </w:pPr>
      <w:r w:rsidRPr="006C52D0">
        <w:rPr>
          <w:rFonts w:ascii="Arial" w:hAnsi="Arial" w:cs="Arial"/>
        </w:rPr>
        <w:t xml:space="preserve">4.1. Prekės turi būti patiektos kokybiškos ir Paslaugos suteiktos tinkamai, kokybiškai pagal Sutartyje ir jos </w:t>
      </w:r>
      <w:r w:rsidRPr="006C52D0">
        <w:rPr>
          <w:rFonts w:ascii="Arial" w:eastAsia="Calibri" w:hAnsi="Arial" w:cs="Arial"/>
        </w:rPr>
        <w:t>prieduose</w:t>
      </w:r>
      <w:r w:rsidRPr="006C52D0">
        <w:rPr>
          <w:rFonts w:ascii="Arial" w:hAnsi="Arial" w:cs="Arial"/>
        </w:rPr>
        <w:t xml:space="preserve"> nustatytus reikalavimus. Nustačius, kad Prekės ir (ar) Paslaugos yra nekokybiškos / suteiktos nekokybiškai, neatitinka Sutarties reikalavimų, Vykdytojas privalo ištaisyti Prekių ir(ar) Paslaugų trūkumus </w:t>
      </w:r>
      <w:r w:rsidR="00CC1A50" w:rsidRPr="006C52D0">
        <w:rPr>
          <w:rFonts w:ascii="Arial" w:hAnsi="Arial" w:cs="Arial"/>
        </w:rPr>
        <w:t xml:space="preserve">per </w:t>
      </w:r>
      <w:r w:rsidR="00A47A3C" w:rsidRPr="006C52D0">
        <w:rPr>
          <w:rFonts w:ascii="Arial" w:hAnsi="Arial" w:cs="Arial"/>
        </w:rPr>
        <w:t>Sutarties Specialiųjų sąlygų 1 pried</w:t>
      </w:r>
      <w:r w:rsidR="00E753C5">
        <w:rPr>
          <w:rFonts w:ascii="Arial" w:hAnsi="Arial" w:cs="Arial"/>
        </w:rPr>
        <w:t>o</w:t>
      </w:r>
      <w:r w:rsidR="00A47A3C" w:rsidRPr="006C52D0">
        <w:rPr>
          <w:rFonts w:ascii="Arial" w:hAnsi="Arial" w:cs="Arial"/>
        </w:rPr>
        <w:t xml:space="preserve"> </w:t>
      </w:r>
      <w:r w:rsidR="007B272A" w:rsidRPr="006C52D0">
        <w:rPr>
          <w:rFonts w:ascii="Arial" w:hAnsi="Arial" w:cs="Arial"/>
        </w:rPr>
        <w:t xml:space="preserve">4.2. punkte </w:t>
      </w:r>
      <w:r w:rsidR="00A47A3C" w:rsidRPr="006C52D0">
        <w:rPr>
          <w:rFonts w:ascii="Arial" w:hAnsi="Arial" w:cs="Arial"/>
        </w:rPr>
        <w:t xml:space="preserve">išvardintus </w:t>
      </w:r>
      <w:r w:rsidR="00515D1E" w:rsidRPr="006C52D0">
        <w:rPr>
          <w:rFonts w:ascii="Arial" w:hAnsi="Arial" w:cs="Arial"/>
        </w:rPr>
        <w:t xml:space="preserve">terminus </w:t>
      </w:r>
      <w:r w:rsidRPr="006C52D0">
        <w:rPr>
          <w:rFonts w:ascii="Arial" w:hAnsi="Arial" w:cs="Arial"/>
        </w:rPr>
        <w:t>nuo Užsakovo pranešimo apie nekokybiškas Prekes/Paslaugas pranešimo išsiuntimo Vykdytojui momento.</w:t>
      </w:r>
    </w:p>
    <w:p w14:paraId="034AC148" w14:textId="52639458" w:rsidR="003464C7" w:rsidRPr="006C52D0" w:rsidRDefault="003464C7" w:rsidP="00B43EFE">
      <w:pPr>
        <w:shd w:val="clear" w:color="auto" w:fill="FFFFFF"/>
        <w:tabs>
          <w:tab w:val="left" w:pos="394"/>
          <w:tab w:val="left" w:pos="720"/>
        </w:tabs>
        <w:spacing w:after="0" w:line="240" w:lineRule="auto"/>
        <w:ind w:firstLine="567"/>
        <w:jc w:val="both"/>
        <w:rPr>
          <w:rFonts w:ascii="Arial" w:eastAsia="Calibri" w:hAnsi="Arial" w:cs="Arial"/>
        </w:rPr>
      </w:pPr>
      <w:bookmarkStart w:id="7" w:name="_Hlk65834009"/>
      <w:r w:rsidRPr="006C52D0">
        <w:rPr>
          <w:rFonts w:ascii="Arial" w:eastAsia="Calibri" w:hAnsi="Arial" w:cs="Arial"/>
        </w:rPr>
        <w:t xml:space="preserve">4.2. Garantinis laikotarpis – </w:t>
      </w:r>
      <w:r w:rsidR="00EF5D18" w:rsidRPr="00EF5D18">
        <w:rPr>
          <w:rFonts w:ascii="Arial" w:eastAsia="Calibri" w:hAnsi="Arial" w:cs="Arial"/>
        </w:rPr>
        <w:t>12</w:t>
      </w:r>
      <w:r w:rsidR="00B43EFE" w:rsidRPr="00EF5D18">
        <w:rPr>
          <w:rFonts w:ascii="Arial" w:eastAsia="Calibri" w:hAnsi="Arial" w:cs="Arial"/>
        </w:rPr>
        <w:t xml:space="preserve"> (</w:t>
      </w:r>
      <w:r w:rsidR="00EF5D18" w:rsidRPr="00EF5D18">
        <w:rPr>
          <w:rFonts w:ascii="Arial" w:eastAsia="Calibri" w:hAnsi="Arial" w:cs="Arial"/>
        </w:rPr>
        <w:t>dvylika</w:t>
      </w:r>
      <w:r w:rsidR="00B43EFE" w:rsidRPr="00EF5D18">
        <w:rPr>
          <w:rFonts w:ascii="Arial" w:eastAsia="Calibri" w:hAnsi="Arial" w:cs="Arial"/>
        </w:rPr>
        <w:t>) mėnesi</w:t>
      </w:r>
      <w:r w:rsidR="00EF5D18" w:rsidRPr="00EF5D18">
        <w:rPr>
          <w:rFonts w:ascii="Arial" w:eastAsia="Calibri" w:hAnsi="Arial" w:cs="Arial"/>
        </w:rPr>
        <w:t>ų</w:t>
      </w:r>
      <w:r w:rsidR="000310CD" w:rsidRPr="006C52D0">
        <w:rPr>
          <w:rFonts w:ascii="Arial" w:eastAsia="Calibri" w:hAnsi="Arial" w:cs="Arial"/>
        </w:rPr>
        <w:t xml:space="preserve"> </w:t>
      </w:r>
      <w:r w:rsidRPr="006C52D0">
        <w:rPr>
          <w:rFonts w:ascii="Arial" w:eastAsia="Calibri" w:hAnsi="Arial" w:cs="Arial"/>
        </w:rPr>
        <w:t xml:space="preserve">nuo </w:t>
      </w:r>
      <w:r w:rsidR="00E753C5">
        <w:rPr>
          <w:rFonts w:ascii="Arial" w:hAnsi="Arial" w:cs="Arial"/>
        </w:rPr>
        <w:t>Paslaugų suteikimo</w:t>
      </w:r>
      <w:r w:rsidRPr="006C52D0">
        <w:rPr>
          <w:rFonts w:ascii="Arial" w:eastAsia="Calibri" w:hAnsi="Arial" w:cs="Arial"/>
        </w:rPr>
        <w:t xml:space="preserve"> perdavimo – priėmimo akto pasirašymo</w:t>
      </w:r>
      <w:bookmarkEnd w:id="7"/>
      <w:r w:rsidRPr="006C52D0">
        <w:rPr>
          <w:rFonts w:ascii="Arial" w:hAnsi="Arial" w:cs="Arial"/>
        </w:rPr>
        <w:t>.</w:t>
      </w:r>
    </w:p>
    <w:p w14:paraId="1911572C" w14:textId="5859D9A3" w:rsidR="00000B1B" w:rsidRPr="006C52D0" w:rsidRDefault="00000B1B" w:rsidP="00B43EFE">
      <w:pPr>
        <w:shd w:val="clear" w:color="auto" w:fill="FFFFFF"/>
        <w:tabs>
          <w:tab w:val="left" w:pos="394"/>
          <w:tab w:val="left" w:pos="720"/>
        </w:tabs>
        <w:spacing w:after="0" w:line="240" w:lineRule="auto"/>
        <w:ind w:firstLine="567"/>
        <w:jc w:val="both"/>
        <w:rPr>
          <w:rFonts w:ascii="Arial" w:hAnsi="Arial" w:cs="Arial"/>
        </w:rPr>
      </w:pPr>
      <w:r w:rsidRPr="006C52D0">
        <w:rPr>
          <w:rFonts w:ascii="Arial" w:eastAsia="Calibri" w:hAnsi="Arial" w:cs="Arial"/>
        </w:rPr>
        <w:t>4.</w:t>
      </w:r>
      <w:r w:rsidR="003464C7" w:rsidRPr="006C52D0">
        <w:rPr>
          <w:rFonts w:ascii="Arial" w:eastAsia="Calibri" w:hAnsi="Arial" w:cs="Arial"/>
        </w:rPr>
        <w:t>3</w:t>
      </w:r>
      <w:r w:rsidRPr="006C52D0">
        <w:rPr>
          <w:rFonts w:ascii="Arial" w:eastAsia="Calibri" w:hAnsi="Arial" w:cs="Arial"/>
        </w:rPr>
        <w:t>.</w:t>
      </w:r>
      <w:r w:rsidRPr="006C52D0">
        <w:rPr>
          <w:rFonts w:ascii="Arial" w:hAnsi="Arial" w:cs="Arial"/>
        </w:rPr>
        <w:t xml:space="preserve"> Prekių defektų/trūkumų ir (ar) Paslaugų trūkumų nustatymo bei šalinimo tvarka numatyta Sutarties Bendrosiose sąlygose</w:t>
      </w:r>
      <w:r w:rsidR="00F728FD" w:rsidRPr="006C52D0">
        <w:rPr>
          <w:rFonts w:ascii="Arial" w:hAnsi="Arial" w:cs="Arial"/>
        </w:rPr>
        <w:t xml:space="preserve"> ir Sutarties Specialiųjų sąlygų 1 priede</w:t>
      </w:r>
      <w:r w:rsidRPr="006C52D0">
        <w:rPr>
          <w:rFonts w:ascii="Arial" w:hAnsi="Arial" w:cs="Arial"/>
        </w:rPr>
        <w:t xml:space="preserve">. </w:t>
      </w:r>
    </w:p>
    <w:p w14:paraId="4949F269" w14:textId="77777777" w:rsidR="00000B1B" w:rsidRPr="006C52D0" w:rsidRDefault="00000B1B" w:rsidP="00B43EFE">
      <w:pPr>
        <w:shd w:val="clear" w:color="auto" w:fill="FFFFFF"/>
        <w:tabs>
          <w:tab w:val="left" w:pos="394"/>
          <w:tab w:val="left" w:pos="720"/>
        </w:tabs>
        <w:spacing w:after="0" w:line="240" w:lineRule="auto"/>
        <w:ind w:firstLine="360"/>
        <w:jc w:val="both"/>
        <w:rPr>
          <w:rFonts w:ascii="Arial" w:hAnsi="Arial" w:cs="Arial"/>
        </w:rPr>
      </w:pPr>
    </w:p>
    <w:p w14:paraId="34E589EA" w14:textId="77777777" w:rsidR="00000B1B" w:rsidRPr="006C52D0" w:rsidRDefault="00000B1B" w:rsidP="00B43EFE">
      <w:pPr>
        <w:spacing w:after="0" w:line="240" w:lineRule="auto"/>
        <w:ind w:firstLine="360"/>
        <w:jc w:val="center"/>
        <w:rPr>
          <w:rFonts w:ascii="Arial" w:hAnsi="Arial" w:cs="Arial"/>
          <w:b/>
        </w:rPr>
      </w:pPr>
      <w:r w:rsidRPr="006C52D0">
        <w:rPr>
          <w:rFonts w:ascii="Arial" w:hAnsi="Arial" w:cs="Arial"/>
          <w:b/>
        </w:rPr>
        <w:t>5. ŠALIŲ ATSAKOMYBĖ</w:t>
      </w:r>
    </w:p>
    <w:p w14:paraId="46D0F364" w14:textId="77777777" w:rsidR="00B1573E" w:rsidRPr="006C52D0" w:rsidRDefault="00B1573E" w:rsidP="00B43EFE">
      <w:pPr>
        <w:shd w:val="clear" w:color="auto" w:fill="FFFFFF"/>
        <w:tabs>
          <w:tab w:val="left" w:pos="993"/>
        </w:tabs>
        <w:spacing w:after="0" w:line="240" w:lineRule="auto"/>
        <w:ind w:firstLine="567"/>
        <w:jc w:val="both"/>
        <w:rPr>
          <w:rFonts w:ascii="Arial" w:eastAsia="Calibri" w:hAnsi="Arial" w:cs="Arial"/>
          <w:bCs/>
          <w:i/>
          <w:iCs/>
          <w:color w:val="FF0000"/>
        </w:rPr>
      </w:pPr>
    </w:p>
    <w:p w14:paraId="581F81F8" w14:textId="0A53C257" w:rsidR="00AF720D" w:rsidRPr="00AF720D" w:rsidRDefault="00AF720D" w:rsidP="00AF720D">
      <w:pPr>
        <w:shd w:val="clear" w:color="auto" w:fill="FFFFFF"/>
        <w:tabs>
          <w:tab w:val="left" w:pos="993"/>
        </w:tabs>
        <w:spacing w:after="0" w:line="240" w:lineRule="auto"/>
        <w:ind w:firstLine="567"/>
        <w:jc w:val="both"/>
        <w:rPr>
          <w:rFonts w:ascii="Arial" w:eastAsia="Calibri" w:hAnsi="Arial" w:cs="Arial"/>
        </w:rPr>
      </w:pPr>
      <w:r w:rsidRPr="00AF720D">
        <w:rPr>
          <w:rFonts w:ascii="Arial" w:eastAsia="Calibri" w:hAnsi="Arial" w:cs="Arial"/>
        </w:rPr>
        <w:t xml:space="preserve">5.1. Jeigu Vykdytojas vėluoja suteikti Paslaugas ar ištaisyti jų trūkumus, Užsakovas nuo kitos dienos Vykdytojui skaičiuoja 0,02 (dviejų šimtųjų)  procento dydžio delspinigius už kiekvieną uždelstą kalendorinę dieną nuo laiku nesuteiktų / neištaisytų Paslaugų kainos, įskaitant PVM, jei jis Sutarčiai taikomas, maksimalią delspinigių skaičiavimo ribą nustatant 20 (dvidešimt) procentų, skaičiuojamų nuo atitinkamos </w:t>
      </w:r>
      <w:proofErr w:type="spellStart"/>
      <w:r w:rsidRPr="00AF720D">
        <w:rPr>
          <w:rFonts w:ascii="Arial" w:eastAsia="Calibri" w:hAnsi="Arial" w:cs="Arial"/>
        </w:rPr>
        <w:t>P.o.d</w:t>
      </w:r>
      <w:proofErr w:type="spellEnd"/>
      <w:r w:rsidRPr="00AF720D">
        <w:rPr>
          <w:rFonts w:ascii="Arial" w:eastAsia="Calibri" w:hAnsi="Arial" w:cs="Arial"/>
        </w:rPr>
        <w:t xml:space="preserve">. Sutarties </w:t>
      </w:r>
      <w:r w:rsidR="00C41721">
        <w:rPr>
          <w:rFonts w:ascii="Arial" w:eastAsia="Calibri" w:hAnsi="Arial" w:cs="Arial"/>
        </w:rPr>
        <w:t xml:space="preserve">maksimalios </w:t>
      </w:r>
      <w:r w:rsidRPr="00AF720D">
        <w:rPr>
          <w:rFonts w:ascii="Arial" w:eastAsia="Calibri" w:hAnsi="Arial" w:cs="Arial"/>
        </w:rPr>
        <w:t>kainos, įskaitant PVM, jei jis Sutarčiai taikomas.</w:t>
      </w:r>
    </w:p>
    <w:p w14:paraId="2DFB4A02" w14:textId="77777777" w:rsidR="00AF720D" w:rsidRDefault="00AF720D" w:rsidP="00AF720D">
      <w:pPr>
        <w:shd w:val="clear" w:color="auto" w:fill="FFFFFF"/>
        <w:tabs>
          <w:tab w:val="left" w:pos="993"/>
        </w:tabs>
        <w:spacing w:after="0" w:line="240" w:lineRule="auto"/>
        <w:ind w:firstLine="567"/>
        <w:jc w:val="both"/>
        <w:rPr>
          <w:rFonts w:ascii="Arial" w:eastAsia="Calibri" w:hAnsi="Arial" w:cs="Arial"/>
        </w:rPr>
      </w:pPr>
      <w:r w:rsidRPr="00AF720D">
        <w:rPr>
          <w:rFonts w:ascii="Arial" w:eastAsia="Calibri" w:hAnsi="Arial" w:cs="Arial"/>
        </w:rPr>
        <w:t xml:space="preserve">5.2. Jei Užsakovas uždelsia atsiskaityti už tinkamai Vykdytojo suteiktas kokybiškas Paslaugas per Sutartyje nurodytą terminą, Vykdytojas nuo kitos dienos skaičiuoja Užsakovui 0,02 (dviejų šimtųjų) procento dydžio delspinigius nuo laiku neapmokėtos sumos, įskaitant PVM, maksimalią delspinigių skaičiavimo ribą nustatant 20 (dvidešimt) procentų, skaičiuojamų nuo atitinkamos </w:t>
      </w:r>
      <w:proofErr w:type="spellStart"/>
      <w:r w:rsidRPr="00AF720D">
        <w:rPr>
          <w:rFonts w:ascii="Arial" w:eastAsia="Calibri" w:hAnsi="Arial" w:cs="Arial"/>
        </w:rPr>
        <w:t>P.o.d</w:t>
      </w:r>
      <w:proofErr w:type="spellEnd"/>
      <w:r w:rsidRPr="00AF720D">
        <w:rPr>
          <w:rFonts w:ascii="Arial" w:eastAsia="Calibri" w:hAnsi="Arial" w:cs="Arial"/>
        </w:rPr>
        <w:t>. Sutarties maksimalios kainos, įskaitant PVM, jei jis Sutarčiai taikomas.</w:t>
      </w:r>
    </w:p>
    <w:p w14:paraId="5A5DE32C" w14:textId="1DCF1F95" w:rsidR="00000B1B" w:rsidRPr="006C52D0" w:rsidRDefault="00000B1B" w:rsidP="00AF720D">
      <w:pPr>
        <w:shd w:val="clear" w:color="auto" w:fill="FFFFFF"/>
        <w:tabs>
          <w:tab w:val="left" w:pos="993"/>
        </w:tabs>
        <w:spacing w:after="0" w:line="240" w:lineRule="auto"/>
        <w:ind w:firstLine="567"/>
        <w:jc w:val="both"/>
        <w:rPr>
          <w:rFonts w:ascii="Arial" w:hAnsi="Arial" w:cs="Arial"/>
          <w:iCs/>
        </w:rPr>
      </w:pPr>
      <w:r w:rsidRPr="006C52D0">
        <w:rPr>
          <w:rFonts w:ascii="Arial" w:hAnsi="Arial" w:cs="Arial"/>
          <w:iCs/>
        </w:rPr>
        <w:t>5.</w:t>
      </w:r>
      <w:r w:rsidR="006B7F39" w:rsidRPr="006C52D0">
        <w:rPr>
          <w:rFonts w:ascii="Arial" w:hAnsi="Arial" w:cs="Arial"/>
          <w:iCs/>
        </w:rPr>
        <w:t>3</w:t>
      </w:r>
      <w:r w:rsidRPr="006C52D0">
        <w:rPr>
          <w:rFonts w:ascii="Arial" w:hAnsi="Arial" w:cs="Arial"/>
          <w:iCs/>
        </w:rPr>
        <w:t>. Vykdytojas supažindina Sutartį vykdysiančius Užsakovo (ir subtiek</w:t>
      </w:r>
      <w:r w:rsidR="00CC1A50" w:rsidRPr="006C52D0">
        <w:rPr>
          <w:rFonts w:ascii="Arial" w:hAnsi="Arial" w:cs="Arial"/>
          <w:iCs/>
        </w:rPr>
        <w:t>ė</w:t>
      </w:r>
      <w:r w:rsidRPr="006C52D0">
        <w:rPr>
          <w:rFonts w:ascii="Arial" w:hAnsi="Arial" w:cs="Arial"/>
          <w:iCs/>
        </w:rPr>
        <w:t>jo, jeigu jis pasitelkiamas) darbuotojus su Antikorupcinės politikos, Interesų konfliktų vengimo politikos ir Dovanų politikos nuostatomis (</w:t>
      </w:r>
      <w:r w:rsidRPr="006C52D0">
        <w:rPr>
          <w:rFonts w:ascii="Arial" w:hAnsi="Arial" w:cs="Arial"/>
          <w:iCs/>
          <w:color w:val="0070C0"/>
        </w:rPr>
        <w:t>https://vmu.lt/korupcijos-prevencija</w:t>
      </w:r>
      <w:r w:rsidRPr="006C52D0">
        <w:rPr>
          <w:rFonts w:ascii="Arial" w:hAnsi="Arial" w:cs="Arial"/>
          <w:iCs/>
        </w:rPr>
        <w:t>/) prieš pradedant vykdyti Sutartį.</w:t>
      </w:r>
    </w:p>
    <w:p w14:paraId="5EE0F4CF" w14:textId="45A04681" w:rsidR="00000B1B" w:rsidRPr="006C52D0" w:rsidRDefault="00000B1B" w:rsidP="00B43EFE">
      <w:pPr>
        <w:shd w:val="clear" w:color="auto" w:fill="FFFFFF"/>
        <w:spacing w:after="0" w:line="240" w:lineRule="auto"/>
        <w:ind w:firstLine="567"/>
        <w:jc w:val="both"/>
        <w:rPr>
          <w:rFonts w:ascii="Arial" w:hAnsi="Arial" w:cs="Arial"/>
          <w:iCs/>
        </w:rPr>
      </w:pPr>
      <w:r w:rsidRPr="006C52D0">
        <w:rPr>
          <w:rFonts w:ascii="Arial" w:hAnsi="Arial" w:cs="Arial"/>
          <w:iCs/>
        </w:rPr>
        <w:t>5.</w:t>
      </w:r>
      <w:r w:rsidR="006B7F39" w:rsidRPr="006C52D0">
        <w:rPr>
          <w:rFonts w:ascii="Arial" w:hAnsi="Arial" w:cs="Arial"/>
          <w:iCs/>
        </w:rPr>
        <w:t>4</w:t>
      </w:r>
      <w:r w:rsidRPr="006C52D0">
        <w:rPr>
          <w:rFonts w:ascii="Arial" w:hAnsi="Arial" w:cs="Arial"/>
          <w:iCs/>
        </w:rPr>
        <w:t>. Jeigu Sutarties vykdymo metu Vykdytojui (subtiekėjui, jeigu jis pasitelkiamas) tampa žinoma prieš Užsakovą nukreiptos korupcinio pobūdžio veikos duomenys, jis nedelsiant apie tai informuoja Užsakovą ir/arba imasi kitų teisėtų ir pakankamų priemonių neteisėtai veikai nutraukti.</w:t>
      </w:r>
    </w:p>
    <w:p w14:paraId="3F8A76F6" w14:textId="77777777" w:rsidR="00E35657" w:rsidRDefault="00E35657" w:rsidP="00B43EFE">
      <w:pPr>
        <w:spacing w:after="0" w:line="240" w:lineRule="auto"/>
        <w:ind w:firstLine="360"/>
        <w:jc w:val="center"/>
        <w:rPr>
          <w:rFonts w:ascii="Arial" w:hAnsi="Arial" w:cs="Arial"/>
          <w:color w:val="FF0000"/>
        </w:rPr>
      </w:pPr>
      <w:bookmarkStart w:id="8" w:name="_Hlk63938102"/>
    </w:p>
    <w:p w14:paraId="5F3A2EF9" w14:textId="68D6E141" w:rsidR="00000B1B" w:rsidRPr="006C52D0" w:rsidRDefault="00000B1B" w:rsidP="00B43EFE">
      <w:pPr>
        <w:spacing w:after="0" w:line="240" w:lineRule="auto"/>
        <w:ind w:firstLine="360"/>
        <w:jc w:val="center"/>
        <w:rPr>
          <w:rFonts w:ascii="Arial" w:hAnsi="Arial" w:cs="Arial"/>
          <w:b/>
        </w:rPr>
      </w:pPr>
      <w:r w:rsidRPr="006C52D0">
        <w:rPr>
          <w:rFonts w:ascii="Arial" w:hAnsi="Arial" w:cs="Arial"/>
          <w:color w:val="FF0000"/>
        </w:rPr>
        <w:t xml:space="preserve">   </w:t>
      </w:r>
      <w:bookmarkEnd w:id="8"/>
      <w:r w:rsidR="00E35657">
        <w:rPr>
          <w:rFonts w:ascii="Arial" w:hAnsi="Arial" w:cs="Arial"/>
          <w:b/>
        </w:rPr>
        <w:t>6</w:t>
      </w:r>
      <w:r w:rsidRPr="006C52D0">
        <w:rPr>
          <w:rFonts w:ascii="Arial" w:hAnsi="Arial" w:cs="Arial"/>
          <w:b/>
        </w:rPr>
        <w:t>. SUTARTIES GALIOJIMO TERMINAS</w:t>
      </w:r>
    </w:p>
    <w:p w14:paraId="10EA654F" w14:textId="77777777" w:rsidR="007418CA" w:rsidRPr="006C52D0" w:rsidRDefault="007418CA" w:rsidP="00B43EFE">
      <w:pPr>
        <w:pStyle w:val="Tekstas"/>
        <w:ind w:firstLine="567"/>
        <w:rPr>
          <w:rFonts w:ascii="Arial" w:hAnsi="Arial" w:cs="Arial"/>
          <w:sz w:val="22"/>
          <w:szCs w:val="22"/>
        </w:rPr>
      </w:pPr>
      <w:bookmarkStart w:id="9" w:name="_Hlk28336466"/>
      <w:bookmarkStart w:id="10" w:name="_Hlk486857960"/>
    </w:p>
    <w:p w14:paraId="027E3071" w14:textId="2DDB60DE" w:rsidR="00000B1B" w:rsidRPr="006C52D0" w:rsidRDefault="00E35657" w:rsidP="00B43EFE">
      <w:pPr>
        <w:pStyle w:val="Tekstas"/>
        <w:ind w:firstLine="567"/>
        <w:rPr>
          <w:rFonts w:ascii="Arial" w:hAnsi="Arial" w:cs="Arial"/>
          <w:i/>
          <w:iCs/>
          <w:color w:val="FF0000"/>
          <w:sz w:val="22"/>
          <w:szCs w:val="22"/>
        </w:rPr>
      </w:pPr>
      <w:r>
        <w:rPr>
          <w:rFonts w:ascii="Arial" w:hAnsi="Arial" w:cs="Arial"/>
          <w:sz w:val="22"/>
          <w:szCs w:val="22"/>
        </w:rPr>
        <w:t>6</w:t>
      </w:r>
      <w:r w:rsidR="00000B1B" w:rsidRPr="006C52D0">
        <w:rPr>
          <w:rFonts w:ascii="Arial" w:hAnsi="Arial" w:cs="Arial"/>
          <w:sz w:val="22"/>
          <w:szCs w:val="22"/>
        </w:rPr>
        <w:t>.1</w:t>
      </w:r>
      <w:r w:rsidR="00000B1B" w:rsidRPr="00A97D9A">
        <w:rPr>
          <w:rFonts w:ascii="Arial" w:hAnsi="Arial" w:cs="Arial"/>
          <w:sz w:val="22"/>
          <w:szCs w:val="22"/>
        </w:rPr>
        <w:t xml:space="preserve">. </w:t>
      </w:r>
      <w:r w:rsidRPr="00A97D9A">
        <w:rPr>
          <w:rFonts w:ascii="Arial" w:hAnsi="Arial" w:cs="Arial"/>
          <w:sz w:val="22"/>
          <w:szCs w:val="22"/>
        </w:rPr>
        <w:t xml:space="preserve">Sutartis laikoma sudaryta ir įsigalioja ją pasirašius įgaliotiems Šalių atstovams, nustatyta tvarka užregistravus, ir galioja iki visiško Sutartinių įsipareigojimų įvykdymo arba Sutarties nutraukimo, bet ne ilgiau nei </w:t>
      </w:r>
      <w:r w:rsidR="00A97D9A" w:rsidRPr="00A97D9A">
        <w:rPr>
          <w:rFonts w:ascii="Arial" w:hAnsi="Arial" w:cs="Arial"/>
          <w:sz w:val="22"/>
          <w:szCs w:val="22"/>
        </w:rPr>
        <w:t>3</w:t>
      </w:r>
      <w:r w:rsidRPr="00A97D9A">
        <w:rPr>
          <w:rFonts w:ascii="Arial" w:hAnsi="Arial" w:cs="Arial"/>
          <w:sz w:val="22"/>
          <w:szCs w:val="22"/>
        </w:rPr>
        <w:t xml:space="preserve"> (</w:t>
      </w:r>
      <w:r w:rsidR="00A97D9A" w:rsidRPr="00A97D9A">
        <w:rPr>
          <w:rFonts w:ascii="Arial" w:hAnsi="Arial" w:cs="Arial"/>
          <w:sz w:val="22"/>
          <w:szCs w:val="22"/>
        </w:rPr>
        <w:t>trys</w:t>
      </w:r>
      <w:r w:rsidRPr="00A97D9A">
        <w:rPr>
          <w:rFonts w:ascii="Arial" w:hAnsi="Arial" w:cs="Arial"/>
          <w:sz w:val="22"/>
          <w:szCs w:val="22"/>
        </w:rPr>
        <w:t xml:space="preserve">) mėnesiai </w:t>
      </w:r>
      <w:r w:rsidRPr="00A97D9A">
        <w:rPr>
          <w:rFonts w:ascii="Arial" w:hAnsi="Arial" w:cs="Arial"/>
          <w:i/>
          <w:color w:val="0F4761" w:themeColor="accent1" w:themeShade="BF"/>
          <w:spacing w:val="1"/>
          <w:sz w:val="22"/>
          <w:szCs w:val="22"/>
        </w:rPr>
        <w:t xml:space="preserve"> </w:t>
      </w:r>
      <w:r w:rsidRPr="00A97D9A">
        <w:rPr>
          <w:rFonts w:ascii="Arial" w:hAnsi="Arial" w:cs="Arial"/>
          <w:sz w:val="22"/>
          <w:szCs w:val="22"/>
        </w:rPr>
        <w:t xml:space="preserve">nuo Sutarties įsigaliojimo dienos. </w:t>
      </w:r>
      <w:r w:rsidR="00000B1B" w:rsidRPr="00A97D9A">
        <w:rPr>
          <w:rFonts w:ascii="Arial" w:eastAsia="Times New Roman" w:hAnsi="Arial" w:cs="Arial"/>
          <w:sz w:val="22"/>
          <w:szCs w:val="22"/>
        </w:rPr>
        <w:t>Sutarties galiojimo metu Sutarties maksimali kaina, nurodyta Sutarties 2.2 punkte, negali būti viršyta.</w:t>
      </w:r>
      <w:bookmarkStart w:id="11" w:name="_GoBack"/>
      <w:bookmarkEnd w:id="11"/>
    </w:p>
    <w:bookmarkEnd w:id="9"/>
    <w:p w14:paraId="7E811DCF" w14:textId="77777777" w:rsidR="00000B1B" w:rsidRPr="006C52D0" w:rsidRDefault="00000B1B" w:rsidP="00B43EFE">
      <w:pPr>
        <w:spacing w:after="0" w:line="240" w:lineRule="auto"/>
        <w:ind w:firstLine="360"/>
        <w:jc w:val="center"/>
        <w:rPr>
          <w:rFonts w:ascii="Arial" w:hAnsi="Arial" w:cs="Arial"/>
          <w:b/>
        </w:rPr>
      </w:pPr>
    </w:p>
    <w:p w14:paraId="3A619A17" w14:textId="4846AEE3" w:rsidR="00000B1B" w:rsidRPr="006C52D0" w:rsidRDefault="00246419" w:rsidP="00B43EFE">
      <w:pPr>
        <w:pStyle w:val="Pagrindinistekstas"/>
        <w:tabs>
          <w:tab w:val="left" w:pos="0"/>
          <w:tab w:val="left" w:pos="426"/>
          <w:tab w:val="left" w:pos="709"/>
        </w:tabs>
        <w:spacing w:after="60" w:line="240" w:lineRule="auto"/>
        <w:ind w:left="360"/>
        <w:jc w:val="center"/>
        <w:rPr>
          <w:rFonts w:ascii="Arial" w:hAnsi="Arial" w:cs="Arial"/>
          <w:b/>
          <w:caps/>
        </w:rPr>
      </w:pPr>
      <w:r>
        <w:rPr>
          <w:rFonts w:ascii="Arial" w:hAnsi="Arial" w:cs="Arial"/>
          <w:b/>
          <w:caps/>
        </w:rPr>
        <w:t>7</w:t>
      </w:r>
      <w:r w:rsidR="00000B1B" w:rsidRPr="006C52D0">
        <w:rPr>
          <w:rFonts w:ascii="Arial" w:hAnsi="Arial" w:cs="Arial"/>
          <w:b/>
          <w:caps/>
        </w:rPr>
        <w:t>. Rėmimasis kitų ūkio subjektų pajėgumais</w:t>
      </w:r>
    </w:p>
    <w:p w14:paraId="4D6142FD" w14:textId="77777777" w:rsidR="00000B1B" w:rsidRPr="006C52D0" w:rsidRDefault="00000B1B" w:rsidP="00B43EFE">
      <w:pPr>
        <w:pStyle w:val="Pagrindinistekstas"/>
        <w:tabs>
          <w:tab w:val="left" w:pos="0"/>
          <w:tab w:val="left" w:pos="426"/>
          <w:tab w:val="left" w:pos="709"/>
        </w:tabs>
        <w:spacing w:after="60" w:line="240" w:lineRule="auto"/>
        <w:rPr>
          <w:rFonts w:ascii="Arial" w:hAnsi="Arial" w:cs="Arial"/>
          <w:b/>
          <w:i/>
          <w:iCs/>
          <w:caps/>
          <w:color w:val="FF0000"/>
        </w:rPr>
      </w:pPr>
      <w:r w:rsidRPr="006C52D0">
        <w:rPr>
          <w:rFonts w:ascii="Arial" w:hAnsi="Arial" w:cs="Arial"/>
          <w:b/>
          <w:caps/>
          <w:color w:val="FF0000"/>
        </w:rPr>
        <w:tab/>
      </w:r>
      <w:r w:rsidRPr="006C52D0">
        <w:rPr>
          <w:rFonts w:ascii="Arial" w:hAnsi="Arial" w:cs="Arial"/>
          <w:bCs/>
          <w:i/>
          <w:iCs/>
          <w:caps/>
          <w:color w:val="FF0000"/>
        </w:rPr>
        <w:t>J</w:t>
      </w:r>
      <w:r w:rsidRPr="006C52D0">
        <w:rPr>
          <w:rFonts w:ascii="Arial" w:hAnsi="Arial" w:cs="Arial"/>
          <w:bCs/>
          <w:i/>
          <w:iCs/>
          <w:color w:val="FF0000"/>
        </w:rPr>
        <w:t>ei</w:t>
      </w:r>
      <w:r w:rsidRPr="006C52D0">
        <w:rPr>
          <w:rFonts w:ascii="Arial" w:hAnsi="Arial" w:cs="Arial"/>
          <w:i/>
          <w:iCs/>
          <w:color w:val="FF0000"/>
        </w:rPr>
        <w:t xml:space="preserve"> Vykdytojo pasiūlyme nurodyti konkretūs pasitelkiami subtiekėjai.</w:t>
      </w:r>
    </w:p>
    <w:p w14:paraId="2753CD90" w14:textId="319FF3A5" w:rsidR="00000B1B" w:rsidRPr="006C52D0" w:rsidRDefault="00246419" w:rsidP="00B43EFE">
      <w:pPr>
        <w:pStyle w:val="Sraopastraipa"/>
        <w:spacing w:line="240" w:lineRule="auto"/>
        <w:ind w:left="0" w:firstLine="360"/>
        <w:jc w:val="both"/>
        <w:rPr>
          <w:rFonts w:ascii="Arial" w:hAnsi="Arial" w:cs="Arial"/>
          <w:color w:val="000000"/>
        </w:rPr>
      </w:pPr>
      <w:r>
        <w:rPr>
          <w:rFonts w:ascii="Arial" w:hAnsi="Arial" w:cs="Arial"/>
          <w:color w:val="000000" w:themeColor="text1"/>
        </w:rPr>
        <w:t>7</w:t>
      </w:r>
      <w:r w:rsidR="00000B1B" w:rsidRPr="006C52D0">
        <w:rPr>
          <w:rFonts w:ascii="Arial" w:hAnsi="Arial" w:cs="Arial"/>
          <w:color w:val="000000" w:themeColor="text1"/>
        </w:rPr>
        <w:t>.1. Sutarties vykdymui Vykdytojas pasitelkia šiuos subtiekėjus:</w:t>
      </w:r>
      <w:r w:rsidR="00000B1B" w:rsidRPr="006C52D0">
        <w:rPr>
          <w:rFonts w:ascii="Arial" w:hAnsi="Arial" w:cs="Arial"/>
          <w:color w:val="000000"/>
        </w:rPr>
        <w:t xml:space="preserve"> __________________________________. Subtiekėjų keitimo tvarka nurodyta Sutarties Bendrųjų sąlygų 10 skyriuje.</w:t>
      </w:r>
    </w:p>
    <w:p w14:paraId="5501C522" w14:textId="77777777" w:rsidR="00000B1B" w:rsidRPr="006C52D0" w:rsidRDefault="00000B1B" w:rsidP="00B43EFE">
      <w:pPr>
        <w:pStyle w:val="Sraopastraipa"/>
        <w:spacing w:line="240" w:lineRule="auto"/>
        <w:ind w:left="0" w:firstLine="360"/>
        <w:jc w:val="both"/>
        <w:rPr>
          <w:rFonts w:ascii="Arial" w:hAnsi="Arial" w:cs="Arial"/>
          <w:i/>
          <w:iCs/>
          <w:color w:val="FF0000"/>
        </w:rPr>
      </w:pPr>
      <w:r w:rsidRPr="006C52D0">
        <w:rPr>
          <w:rFonts w:ascii="Arial" w:hAnsi="Arial" w:cs="Arial"/>
          <w:i/>
          <w:iCs/>
          <w:color w:val="FF0000"/>
        </w:rPr>
        <w:t>Jei subtiekėjas nebuvo nurodytas Vykdytojo pasiūlyme.</w:t>
      </w:r>
    </w:p>
    <w:p w14:paraId="3FF48F8E" w14:textId="64190DEA" w:rsidR="00000B1B" w:rsidRPr="006C52D0" w:rsidRDefault="00246419" w:rsidP="00B43EFE">
      <w:pPr>
        <w:pStyle w:val="Sraopastraipa"/>
        <w:spacing w:line="240" w:lineRule="auto"/>
        <w:ind w:left="0" w:firstLine="360"/>
        <w:jc w:val="both"/>
        <w:rPr>
          <w:rFonts w:ascii="Arial" w:hAnsi="Arial" w:cs="Arial"/>
        </w:rPr>
      </w:pPr>
      <w:r>
        <w:rPr>
          <w:rFonts w:ascii="Arial" w:hAnsi="Arial" w:cs="Arial"/>
        </w:rPr>
        <w:t>7</w:t>
      </w:r>
      <w:r w:rsidR="00000B1B" w:rsidRPr="006C52D0">
        <w:rPr>
          <w:rFonts w:ascii="Arial" w:hAnsi="Arial" w:cs="Arial"/>
        </w:rPr>
        <w:t xml:space="preserve">1. Iki Sutarties vykdymo pradžios Vykdytojas įsipareigoja Užsakovui pranešti tuo metu žinomo subtiekėjo pavadinimą, kontaktinius duomenis ir jo atstovus. Vykdytojas privalo Sutarties Bendrosiose sąlygose nustatyta tvarka ir terminais informuoti Užsakovą apie minėtos informacijos pasikeitimus visu Sutarties vykdymo metu. </w:t>
      </w:r>
    </w:p>
    <w:p w14:paraId="6981D9B0" w14:textId="650525EE" w:rsidR="00B43EFE" w:rsidRPr="006C52D0" w:rsidRDefault="00246419" w:rsidP="00F52980">
      <w:pPr>
        <w:pStyle w:val="Sraopastraipa"/>
        <w:spacing w:line="240" w:lineRule="auto"/>
        <w:ind w:left="0" w:firstLine="360"/>
        <w:jc w:val="both"/>
        <w:rPr>
          <w:rFonts w:ascii="Arial" w:hAnsi="Arial" w:cs="Arial"/>
          <w:color w:val="000000"/>
        </w:rPr>
      </w:pPr>
      <w:r>
        <w:rPr>
          <w:rFonts w:ascii="Arial" w:hAnsi="Arial" w:cs="Arial"/>
          <w:color w:val="000000"/>
        </w:rPr>
        <w:t>7</w:t>
      </w:r>
      <w:r w:rsidR="00000B1B" w:rsidRPr="006C52D0">
        <w:rPr>
          <w:rFonts w:ascii="Arial" w:hAnsi="Arial" w:cs="Arial"/>
          <w:color w:val="000000"/>
        </w:rPr>
        <w:t>.2. Subtiekėjui (-</w:t>
      </w:r>
      <w:proofErr w:type="spellStart"/>
      <w:r w:rsidR="00000B1B" w:rsidRPr="006C52D0">
        <w:rPr>
          <w:rFonts w:ascii="Arial" w:hAnsi="Arial" w:cs="Arial"/>
          <w:color w:val="000000"/>
        </w:rPr>
        <w:t>ams</w:t>
      </w:r>
      <w:proofErr w:type="spellEnd"/>
      <w:r w:rsidR="00000B1B" w:rsidRPr="006C52D0">
        <w:rPr>
          <w:rFonts w:ascii="Arial" w:hAnsi="Arial" w:cs="Arial"/>
          <w:color w:val="000000"/>
        </w:rPr>
        <w:t xml:space="preserve">) pageidaujant, Užsakovas su juo (jais) atsiskaitys tiesiogiai. Apie šią galimybę Užsakovas subtiekėją informuos atskiru pranešimu per 3 (tris) darbo dienas nuo Sutarties pasirašymo dienos arba informacijos iš Vykdytojo apie pasitelkiamą subtiekėją gavimo dienos. </w:t>
      </w:r>
      <w:r w:rsidR="00000B1B" w:rsidRPr="006C52D0">
        <w:rPr>
          <w:rFonts w:ascii="Arial" w:hAnsi="Arial" w:cs="Arial"/>
          <w:color w:val="000000"/>
        </w:rPr>
        <w:lastRenderedPageBreak/>
        <w:t>Norėdamas pasinaudoti tiesioginio atsiskaitymo galimybe, subtiekėjas turi apie tai raštu ne vėliau kaip per 2 (dvi) darbo dienas nuo šiame Sutarties punkte nurodyto Užsakovo pranešimo gavimo dienos informuoti Užsakovą. Tokiu atveju su Užsakovu, Vykdytoju ir subtiekėju bus sudaroma trišalė sutartis, kurioje nustatoma tiesioginio atsiskaitymo tvarka, įskaitant numatoma Vykdytojo teisė prieštarauti nepagrįstiems mokėjimams. Trišalės sutarties dėl tiesioginio atsiskaitymo su subtiekėju pasirašymas nekeičia Vykdytojo atsakomybės dėl Sutarties įvykdymo.</w:t>
      </w:r>
    </w:p>
    <w:p w14:paraId="2A04C504" w14:textId="6857D4E2" w:rsidR="00000B1B" w:rsidRPr="006C52D0" w:rsidRDefault="00246419" w:rsidP="00B43EFE">
      <w:pPr>
        <w:spacing w:after="0" w:line="240" w:lineRule="auto"/>
        <w:ind w:firstLine="360"/>
        <w:jc w:val="center"/>
        <w:rPr>
          <w:rFonts w:ascii="Arial" w:hAnsi="Arial" w:cs="Arial"/>
          <w:b/>
        </w:rPr>
      </w:pPr>
      <w:bookmarkStart w:id="12" w:name="part_8f4dadbdf27c4882b72f57a56c9631ad"/>
      <w:bookmarkStart w:id="13" w:name="part_9fd9687904354f69bb532178a7959ebe"/>
      <w:bookmarkEnd w:id="10"/>
      <w:bookmarkEnd w:id="12"/>
      <w:bookmarkEnd w:id="13"/>
      <w:r>
        <w:rPr>
          <w:rFonts w:ascii="Arial" w:hAnsi="Arial" w:cs="Arial"/>
          <w:b/>
        </w:rPr>
        <w:t>8</w:t>
      </w:r>
      <w:r w:rsidR="00000B1B" w:rsidRPr="006C52D0">
        <w:rPr>
          <w:rFonts w:ascii="Arial" w:hAnsi="Arial" w:cs="Arial"/>
          <w:b/>
        </w:rPr>
        <w:t>. KITOS NUOSTATOS</w:t>
      </w:r>
    </w:p>
    <w:p w14:paraId="1C61DA5F" w14:textId="77777777" w:rsidR="0095498F" w:rsidRPr="006C52D0" w:rsidRDefault="0095498F" w:rsidP="00B43EFE">
      <w:pPr>
        <w:spacing w:after="0" w:line="240" w:lineRule="auto"/>
        <w:ind w:firstLine="360"/>
        <w:jc w:val="center"/>
        <w:rPr>
          <w:rFonts w:ascii="Arial" w:hAnsi="Arial" w:cs="Arial"/>
          <w:b/>
        </w:rPr>
      </w:pPr>
    </w:p>
    <w:p w14:paraId="1406F0AA" w14:textId="5DEBFA45" w:rsidR="00000B1B" w:rsidRPr="006C52D0" w:rsidRDefault="00246419" w:rsidP="00B43EFE">
      <w:pPr>
        <w:tabs>
          <w:tab w:val="left" w:pos="993"/>
        </w:tabs>
        <w:spacing w:after="0" w:line="240" w:lineRule="auto"/>
        <w:ind w:firstLine="567"/>
        <w:jc w:val="both"/>
        <w:rPr>
          <w:rFonts w:ascii="Arial" w:eastAsia="Calibri" w:hAnsi="Arial" w:cs="Arial"/>
          <w:lang w:eastAsia="x-none"/>
        </w:rPr>
      </w:pPr>
      <w:bookmarkStart w:id="14" w:name="_Toc438559501"/>
      <w:bookmarkStart w:id="15" w:name="_Toc438559828"/>
      <w:r>
        <w:rPr>
          <w:rFonts w:ascii="Arial" w:eastAsia="Calibri" w:hAnsi="Arial" w:cs="Arial"/>
        </w:rPr>
        <w:t>8</w:t>
      </w:r>
      <w:r w:rsidR="00000B1B" w:rsidRPr="006C52D0">
        <w:rPr>
          <w:rFonts w:ascii="Arial" w:eastAsia="Calibri" w:hAnsi="Arial" w:cs="Arial"/>
        </w:rPr>
        <w:t xml:space="preserve">.1. Sutarties </w:t>
      </w:r>
      <w:r w:rsidR="00000B1B" w:rsidRPr="006C52D0">
        <w:rPr>
          <w:rFonts w:ascii="Arial" w:hAnsi="Arial" w:cs="Arial"/>
        </w:rPr>
        <w:t xml:space="preserve">Bendrosios sąlygos yra sudėtinė, neatsiejama šios Sutarties dalis. Vykdytojas besąlygiškai patvirtina, kad, prieš sudarant šią Sutartį, jis turėjo galimybę susipažinti ir susipažino su Sutarties Bendrosiomis sąlygomis, todėl jam yra žinomas Sutarties Bendrųjų sąlygų turinys </w:t>
      </w:r>
      <w:r w:rsidR="00000B1B" w:rsidRPr="006C52D0">
        <w:rPr>
          <w:rFonts w:ascii="Arial" w:eastAsia="Calibri" w:hAnsi="Arial" w:cs="Arial"/>
          <w:lang w:eastAsia="x-none"/>
        </w:rPr>
        <w:t>ir Vykdytojas jas vykdys.</w:t>
      </w:r>
    </w:p>
    <w:p w14:paraId="694B64CD" w14:textId="604D47AD" w:rsidR="00000B1B" w:rsidRPr="006C52D0" w:rsidRDefault="00246419" w:rsidP="00B43EFE">
      <w:pPr>
        <w:tabs>
          <w:tab w:val="left" w:pos="993"/>
        </w:tabs>
        <w:spacing w:after="0" w:line="240" w:lineRule="auto"/>
        <w:ind w:firstLine="567"/>
        <w:jc w:val="both"/>
        <w:rPr>
          <w:rFonts w:ascii="Arial" w:hAnsi="Arial" w:cs="Arial"/>
          <w:color w:val="000000"/>
        </w:rPr>
      </w:pPr>
      <w:r>
        <w:rPr>
          <w:rFonts w:ascii="Arial" w:eastAsia="Calibri" w:hAnsi="Arial" w:cs="Arial"/>
        </w:rPr>
        <w:t>8</w:t>
      </w:r>
      <w:r w:rsidR="00000B1B" w:rsidRPr="006C52D0">
        <w:rPr>
          <w:rFonts w:ascii="Arial" w:eastAsia="Calibri" w:hAnsi="Arial" w:cs="Arial"/>
        </w:rPr>
        <w:t xml:space="preserve">.2. </w:t>
      </w:r>
      <w:r w:rsidR="00000B1B" w:rsidRPr="006C52D0">
        <w:rPr>
          <w:rFonts w:ascii="Arial" w:hAnsi="Arial" w:cs="Arial"/>
          <w:color w:val="000000"/>
        </w:rPr>
        <w:t xml:space="preserve">Sutartis laikoma neteisėta ir negaliojančia, jei paaiškėjo, kad, vadovaujantis Lietuvos Respublikos nacionaliniam saugumui užtikrinti svarbių objektų apsaugos įstatymo nuostatomis, Sutartis neatitinka nacionalinio saugumo interesų. Tokios Sutarties negaliojimo momentas nustatomas vadovaujantis minėtu įstatymu. </w:t>
      </w:r>
    </w:p>
    <w:p w14:paraId="0C66EB69" w14:textId="77777777" w:rsidR="00000B1B" w:rsidRPr="006C52D0" w:rsidRDefault="00000B1B" w:rsidP="00B43EFE">
      <w:pPr>
        <w:widowControl w:val="0"/>
        <w:tabs>
          <w:tab w:val="left" w:pos="993"/>
          <w:tab w:val="left" w:pos="1134"/>
        </w:tabs>
        <w:spacing w:after="0" w:line="240" w:lineRule="auto"/>
        <w:ind w:firstLine="567"/>
        <w:jc w:val="both"/>
        <w:outlineLvl w:val="1"/>
        <w:rPr>
          <w:rFonts w:ascii="Arial" w:hAnsi="Arial" w:cs="Arial"/>
          <w:i/>
          <w:color w:val="FF0000"/>
        </w:rPr>
      </w:pPr>
      <w:r w:rsidRPr="006C52D0">
        <w:rPr>
          <w:rFonts w:ascii="Arial" w:hAnsi="Arial" w:cs="Arial"/>
          <w:i/>
          <w:color w:val="FF0000"/>
        </w:rPr>
        <w:t>Jei Vykdytojas yra PVM mokėtojas:</w:t>
      </w:r>
    </w:p>
    <w:p w14:paraId="6361D3F0" w14:textId="5D5F971B" w:rsidR="00000B1B" w:rsidRPr="006C52D0" w:rsidRDefault="00246419" w:rsidP="00B43EFE">
      <w:pPr>
        <w:tabs>
          <w:tab w:val="left" w:pos="993"/>
        </w:tabs>
        <w:spacing w:after="0" w:line="240" w:lineRule="auto"/>
        <w:ind w:firstLine="567"/>
        <w:jc w:val="both"/>
        <w:rPr>
          <w:rFonts w:ascii="Arial" w:eastAsia="Calibri" w:hAnsi="Arial" w:cs="Arial"/>
          <w:color w:val="FF0000"/>
        </w:rPr>
      </w:pPr>
      <w:r>
        <w:rPr>
          <w:rFonts w:ascii="Arial" w:eastAsia="Calibri" w:hAnsi="Arial" w:cs="Arial"/>
        </w:rPr>
        <w:t>8</w:t>
      </w:r>
      <w:r w:rsidR="00000B1B" w:rsidRPr="006C52D0">
        <w:rPr>
          <w:rFonts w:ascii="Arial" w:eastAsia="Calibri" w:hAnsi="Arial" w:cs="Arial"/>
        </w:rPr>
        <w:t xml:space="preserve">.3. Vykdytojas yra registruotas PVM mokėtoju Lietuvos Respublikoje. </w:t>
      </w:r>
      <w:r w:rsidR="00000B1B" w:rsidRPr="006C52D0">
        <w:rPr>
          <w:rFonts w:ascii="Arial" w:eastAsia="Calibri" w:hAnsi="Arial" w:cs="Arial"/>
          <w:i/>
          <w:color w:val="FF0000"/>
        </w:rPr>
        <w:t>Jei Vykdytojas yra registruotas PVM mokėtoju kitoje ES valstybėje, nurodyti kokioje ES valstybėje</w:t>
      </w:r>
      <w:r w:rsidR="00000B1B" w:rsidRPr="006C52D0">
        <w:rPr>
          <w:rFonts w:ascii="Arial" w:eastAsia="Calibri" w:hAnsi="Arial" w:cs="Arial"/>
          <w:color w:val="FF0000"/>
        </w:rPr>
        <w:t>.</w:t>
      </w:r>
    </w:p>
    <w:p w14:paraId="3B0C9241" w14:textId="77777777" w:rsidR="00000B1B" w:rsidRPr="006C52D0" w:rsidRDefault="00000B1B" w:rsidP="00B43EFE">
      <w:pPr>
        <w:widowControl w:val="0"/>
        <w:tabs>
          <w:tab w:val="left" w:pos="993"/>
          <w:tab w:val="left" w:pos="1134"/>
        </w:tabs>
        <w:spacing w:after="0" w:line="240" w:lineRule="auto"/>
        <w:ind w:firstLine="567"/>
        <w:jc w:val="both"/>
        <w:outlineLvl w:val="1"/>
        <w:rPr>
          <w:rFonts w:ascii="Arial" w:hAnsi="Arial" w:cs="Arial"/>
          <w:i/>
          <w:color w:val="FF0000"/>
        </w:rPr>
      </w:pPr>
      <w:r w:rsidRPr="006C52D0">
        <w:rPr>
          <w:rFonts w:ascii="Arial" w:hAnsi="Arial" w:cs="Arial"/>
          <w:i/>
          <w:color w:val="FF0000"/>
        </w:rPr>
        <w:t>Jei Vykdytojas nėra PVM mokėtojas:</w:t>
      </w:r>
    </w:p>
    <w:p w14:paraId="6C5388F3" w14:textId="022ABFCD" w:rsidR="00000B1B" w:rsidRPr="006C52D0" w:rsidRDefault="00246419" w:rsidP="00B43EFE">
      <w:pPr>
        <w:tabs>
          <w:tab w:val="left" w:pos="993"/>
        </w:tabs>
        <w:spacing w:after="0" w:line="240" w:lineRule="auto"/>
        <w:ind w:firstLine="567"/>
        <w:jc w:val="both"/>
        <w:rPr>
          <w:rFonts w:ascii="Arial" w:eastAsia="Calibri" w:hAnsi="Arial" w:cs="Arial"/>
        </w:rPr>
      </w:pPr>
      <w:r>
        <w:rPr>
          <w:rFonts w:ascii="Arial" w:eastAsia="Calibri" w:hAnsi="Arial" w:cs="Arial"/>
        </w:rPr>
        <w:t>8</w:t>
      </w:r>
      <w:r w:rsidR="00000B1B" w:rsidRPr="006C52D0">
        <w:rPr>
          <w:rFonts w:ascii="Arial" w:eastAsia="Calibri" w:hAnsi="Arial" w:cs="Arial"/>
        </w:rPr>
        <w:t>.3. Vykdytojas  nėra registruotas PVM mokėtoju Lietuvos Respublikoje.</w:t>
      </w:r>
    </w:p>
    <w:p w14:paraId="2A7FAE00" w14:textId="4A00594F" w:rsidR="00000B1B" w:rsidRPr="006C52D0" w:rsidRDefault="00246419" w:rsidP="00B43EFE">
      <w:pPr>
        <w:tabs>
          <w:tab w:val="left" w:pos="567"/>
        </w:tabs>
        <w:spacing w:after="0" w:line="240" w:lineRule="auto"/>
        <w:ind w:firstLine="567"/>
        <w:jc w:val="both"/>
        <w:rPr>
          <w:rFonts w:ascii="Arial" w:eastAsia="Calibri" w:hAnsi="Arial" w:cs="Arial"/>
          <w:i/>
          <w:color w:val="FF0000"/>
        </w:rPr>
      </w:pPr>
      <w:bookmarkStart w:id="16" w:name="_Hlk65483493"/>
      <w:r>
        <w:rPr>
          <w:rFonts w:ascii="Arial" w:eastAsia="Calibri" w:hAnsi="Arial" w:cs="Arial"/>
          <w:iCs/>
          <w:color w:val="000000" w:themeColor="text1"/>
        </w:rPr>
        <w:t>8</w:t>
      </w:r>
      <w:r w:rsidR="00000B1B" w:rsidRPr="006C52D0">
        <w:rPr>
          <w:rFonts w:ascii="Arial" w:eastAsia="Calibri" w:hAnsi="Arial" w:cs="Arial"/>
          <w:iCs/>
          <w:color w:val="000000" w:themeColor="text1"/>
        </w:rPr>
        <w:t>.</w:t>
      </w:r>
      <w:r w:rsidR="00043684" w:rsidRPr="006C52D0">
        <w:rPr>
          <w:rFonts w:ascii="Arial" w:eastAsia="Calibri" w:hAnsi="Arial" w:cs="Arial"/>
          <w:iCs/>
          <w:color w:val="000000" w:themeColor="text1"/>
        </w:rPr>
        <w:t>4</w:t>
      </w:r>
      <w:r w:rsidR="00000B1B" w:rsidRPr="006C52D0">
        <w:rPr>
          <w:rFonts w:ascii="Arial" w:eastAsia="Calibri" w:hAnsi="Arial" w:cs="Arial"/>
          <w:iCs/>
          <w:color w:val="000000" w:themeColor="text1"/>
        </w:rPr>
        <w:t>.</w:t>
      </w:r>
      <w:r w:rsidR="00D55C68" w:rsidRPr="006C52D0">
        <w:rPr>
          <w:rFonts w:ascii="Arial" w:eastAsia="Calibri" w:hAnsi="Arial" w:cs="Arial"/>
          <w:iCs/>
          <w:color w:val="000000" w:themeColor="text1"/>
        </w:rPr>
        <w:t xml:space="preserve"> </w:t>
      </w:r>
      <w:r w:rsidR="00000B1B" w:rsidRPr="006C52D0">
        <w:rPr>
          <w:rFonts w:ascii="Arial" w:eastAsia="Calibri" w:hAnsi="Arial" w:cs="Arial"/>
          <w:color w:val="000000" w:themeColor="text1"/>
        </w:rPr>
        <w:t xml:space="preserve">Sutartis (sudaryta ir įsigaliojusi) privalomai nutraukiama, kai Lietuvos Respublikos Vyriausybė Lietuvos Respublikos nacionaliniam saugumui užtikrinti svarbių objektų apsaugos įstatymo nustatyta tvarka priima sprendimą, patvirtinantį, kad Sutartis neatitinka nacionalinio saugumo interesų. Tokiu atveju Užsakovas (pirmos kategorijos nacionaliniam saugumui užtikrinti svarbi įmonė) nedelsiant raštu praneša Vykdytojui apie Sutarties nutraukimą. Taikomos Sutarties Specialiųjų sąlygų </w:t>
      </w:r>
      <w:r>
        <w:rPr>
          <w:rFonts w:ascii="Arial" w:eastAsia="Calibri" w:hAnsi="Arial" w:cs="Arial"/>
          <w:color w:val="000000" w:themeColor="text1"/>
        </w:rPr>
        <w:t>8</w:t>
      </w:r>
      <w:r w:rsidR="00000B1B" w:rsidRPr="006C52D0">
        <w:rPr>
          <w:rFonts w:ascii="Arial" w:eastAsia="Calibri" w:hAnsi="Arial" w:cs="Arial"/>
          <w:color w:val="000000" w:themeColor="text1"/>
        </w:rPr>
        <w:t>.2 p. ir Lietuvos Respublikos nacionaliniam saugumui užtikrinti svarbių objektų apsaugos įstatyme numatytos pasekmės.</w:t>
      </w:r>
    </w:p>
    <w:p w14:paraId="7F43033F" w14:textId="0BF016AF" w:rsidR="00000B1B" w:rsidRPr="006C52D0" w:rsidRDefault="00246419" w:rsidP="00B43EFE">
      <w:pPr>
        <w:pStyle w:val="BodyText1"/>
        <w:tabs>
          <w:tab w:val="left" w:pos="993"/>
        </w:tabs>
        <w:ind w:firstLine="567"/>
        <w:rPr>
          <w:rFonts w:ascii="Arial" w:hAnsi="Arial" w:cs="Arial"/>
          <w:color w:val="000000"/>
          <w:sz w:val="22"/>
          <w:szCs w:val="22"/>
          <w:lang w:val="lt-LT"/>
        </w:rPr>
      </w:pPr>
      <w:bookmarkStart w:id="17" w:name="_Hlk65826658"/>
      <w:bookmarkEnd w:id="16"/>
      <w:r>
        <w:rPr>
          <w:rFonts w:ascii="Arial" w:eastAsia="Calibri" w:hAnsi="Arial" w:cs="Arial"/>
          <w:sz w:val="22"/>
          <w:szCs w:val="22"/>
          <w:lang w:val="lt-LT" w:eastAsia="x-none"/>
        </w:rPr>
        <w:t>8</w:t>
      </w:r>
      <w:r w:rsidR="00000B1B" w:rsidRPr="006C52D0">
        <w:rPr>
          <w:rFonts w:ascii="Arial" w:eastAsia="Calibri" w:hAnsi="Arial" w:cs="Arial"/>
          <w:sz w:val="22"/>
          <w:szCs w:val="22"/>
          <w:lang w:val="lt-LT" w:eastAsia="x-none"/>
        </w:rPr>
        <w:t>.</w:t>
      </w:r>
      <w:r w:rsidR="00C610F9" w:rsidRPr="006C52D0">
        <w:rPr>
          <w:rFonts w:ascii="Arial" w:eastAsia="Calibri" w:hAnsi="Arial" w:cs="Arial"/>
          <w:sz w:val="22"/>
          <w:szCs w:val="22"/>
          <w:lang w:val="lt-LT" w:eastAsia="x-none"/>
        </w:rPr>
        <w:t>6</w:t>
      </w:r>
      <w:r w:rsidR="00000B1B" w:rsidRPr="006C52D0">
        <w:rPr>
          <w:rFonts w:ascii="Arial" w:eastAsia="Calibri" w:hAnsi="Arial" w:cs="Arial"/>
          <w:sz w:val="22"/>
          <w:szCs w:val="22"/>
          <w:lang w:val="lt-LT" w:eastAsia="x-none"/>
        </w:rPr>
        <w:t xml:space="preserve">. </w:t>
      </w:r>
      <w:bookmarkStart w:id="18" w:name="_Hlk65839298"/>
      <w:r w:rsidR="00000B1B" w:rsidRPr="006C52D0">
        <w:rPr>
          <w:rFonts w:ascii="Arial" w:eastAsia="Calibri" w:hAnsi="Arial" w:cs="Arial"/>
          <w:sz w:val="22"/>
          <w:szCs w:val="22"/>
          <w:lang w:val="lt-LT" w:eastAsia="x-none"/>
        </w:rPr>
        <w:t>Ši Sutartis sudaryta lietuvių kalba  (</w:t>
      </w:r>
      <w:r w:rsidR="00000B1B" w:rsidRPr="006C52D0">
        <w:rPr>
          <w:rFonts w:ascii="Arial" w:eastAsia="Calibri" w:hAnsi="Arial" w:cs="Arial"/>
          <w:color w:val="92D050"/>
          <w:sz w:val="22"/>
          <w:szCs w:val="22"/>
          <w:lang w:val="lt-LT" w:eastAsia="x-none"/>
        </w:rPr>
        <w:t>ir _________________ nurodyti ir kitą kalbą, jei Sutartis sudaroma su užsienio valstybės fiziniu ar juridiniu asmeniu</w:t>
      </w:r>
      <w:r w:rsidR="00000B1B" w:rsidRPr="006C52D0">
        <w:rPr>
          <w:rFonts w:ascii="Arial" w:eastAsia="Calibri" w:hAnsi="Arial" w:cs="Arial"/>
          <w:sz w:val="22"/>
          <w:szCs w:val="22"/>
          <w:lang w:val="lt-LT" w:eastAsia="x-none"/>
        </w:rPr>
        <w:t xml:space="preserve">) 2 (dviem) egzemplioriais, turinčiais vienodą teisinę galią, po vieną kiekvienai Šaliai. </w:t>
      </w:r>
      <w:r w:rsidR="00000B1B" w:rsidRPr="006C52D0">
        <w:rPr>
          <w:rFonts w:ascii="Arial" w:hAnsi="Arial" w:cs="Arial"/>
          <w:color w:val="000000"/>
          <w:sz w:val="22"/>
          <w:szCs w:val="22"/>
          <w:lang w:val="lt-LT"/>
        </w:rPr>
        <w:t xml:space="preserve">Sutartis yra Šalių perskaityta ir suprasta. Sutarties autentiškumo ir (ar) vientisumo patvirtinimo būdai: abi Šalys Sutartį pasirašo rašytiniu parašu popieriuje arba kvalifikuotu elektroniniu parašu (kaip jis suprantamas </w:t>
      </w:r>
      <w:r w:rsidR="00000B1B" w:rsidRPr="006C52D0">
        <w:rPr>
          <w:rFonts w:ascii="Arial" w:hAnsi="Arial" w:cs="Arial"/>
          <w:sz w:val="22"/>
          <w:szCs w:val="22"/>
          <w:lang w:val="lt-LT"/>
        </w:rPr>
        <w:t>pagal 2014 m. liepos 23 d. Europos Parlamento ir Tarybos reglamentą Nr. 910/2014 dėl elektroninės atpažinties ir elektroninių operacijų patikimumo užtikrinimo paslaugų vidaus rinkoje, kuriuo panaikinama Direktyva 1999/93/EB)</w:t>
      </w:r>
      <w:r w:rsidR="00000B1B" w:rsidRPr="006C52D0">
        <w:rPr>
          <w:rFonts w:ascii="Arial" w:hAnsi="Arial" w:cs="Arial"/>
          <w:color w:val="000000"/>
          <w:sz w:val="22"/>
          <w:szCs w:val="22"/>
          <w:lang w:val="lt-LT"/>
        </w:rPr>
        <w:t xml:space="preserve">.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w:t>
      </w:r>
      <w:r w:rsidR="00000B1B" w:rsidRPr="006C52D0">
        <w:rPr>
          <w:rFonts w:ascii="Arial" w:hAnsi="Arial" w:cs="Arial"/>
          <w:sz w:val="22"/>
          <w:szCs w:val="22"/>
          <w:lang w:val="lt-LT"/>
        </w:rPr>
        <w:t>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sidR="00000B1B" w:rsidRPr="006C52D0">
        <w:rPr>
          <w:rFonts w:ascii="Arial" w:hAnsi="Arial" w:cs="Arial"/>
          <w:color w:val="000000"/>
          <w:sz w:val="22"/>
          <w:szCs w:val="22"/>
          <w:lang w:val="lt-LT"/>
        </w:rPr>
        <w:t xml:space="preserve">. </w:t>
      </w:r>
    </w:p>
    <w:bookmarkEnd w:id="17"/>
    <w:bookmarkEnd w:id="18"/>
    <w:p w14:paraId="48E09281" w14:textId="77777777" w:rsidR="00000B1B" w:rsidRPr="006C52D0" w:rsidRDefault="00000B1B" w:rsidP="00B43EFE">
      <w:pPr>
        <w:pStyle w:val="BodyText1"/>
        <w:tabs>
          <w:tab w:val="left" w:pos="993"/>
        </w:tabs>
        <w:ind w:firstLine="567"/>
        <w:rPr>
          <w:rFonts w:ascii="Arial" w:hAnsi="Arial" w:cs="Arial"/>
          <w:i/>
          <w:iCs/>
          <w:color w:val="FF0000"/>
          <w:sz w:val="22"/>
          <w:szCs w:val="22"/>
          <w:lang w:val="lt-LT"/>
        </w:rPr>
      </w:pPr>
      <w:r w:rsidRPr="006C52D0">
        <w:rPr>
          <w:rFonts w:ascii="Arial" w:hAnsi="Arial" w:cs="Arial"/>
          <w:i/>
          <w:iCs/>
          <w:color w:val="FF0000"/>
          <w:sz w:val="22"/>
          <w:szCs w:val="22"/>
          <w:lang w:val="lt-LT"/>
        </w:rPr>
        <w:t>Jei sutartis sudaroma lietuvių ir užsienio kalba, papildomai įrašyti šią nuostatą:</w:t>
      </w:r>
    </w:p>
    <w:p w14:paraId="470EA0DD" w14:textId="3BCB7EBE" w:rsidR="0095498F" w:rsidRPr="006C52D0" w:rsidRDefault="00246419" w:rsidP="00B43EFE">
      <w:pPr>
        <w:tabs>
          <w:tab w:val="left" w:pos="540"/>
          <w:tab w:val="num" w:pos="1274"/>
        </w:tabs>
        <w:spacing w:line="240" w:lineRule="auto"/>
        <w:ind w:firstLine="567"/>
        <w:jc w:val="both"/>
        <w:rPr>
          <w:rFonts w:ascii="Arial" w:hAnsi="Arial" w:cs="Arial"/>
        </w:rPr>
      </w:pPr>
      <w:bookmarkStart w:id="19" w:name="_Hlk37954945"/>
      <w:r>
        <w:rPr>
          <w:rFonts w:ascii="Arial" w:hAnsi="Arial" w:cs="Arial"/>
        </w:rPr>
        <w:t>8</w:t>
      </w:r>
      <w:r w:rsidR="00000B1B" w:rsidRPr="006C52D0">
        <w:rPr>
          <w:rFonts w:ascii="Arial" w:hAnsi="Arial" w:cs="Arial"/>
        </w:rPr>
        <w:t>.</w:t>
      </w:r>
      <w:r w:rsidR="00C610F9" w:rsidRPr="006C52D0">
        <w:rPr>
          <w:rFonts w:ascii="Arial" w:hAnsi="Arial" w:cs="Arial"/>
        </w:rPr>
        <w:t>7</w:t>
      </w:r>
      <w:r w:rsidR="00000B1B" w:rsidRPr="006C52D0">
        <w:rPr>
          <w:rFonts w:ascii="Arial" w:hAnsi="Arial" w:cs="Arial"/>
        </w:rPr>
        <w:t>. Jeigu skirtingomis kalbomis surašyti Sutarties tekstai neatitinka vienas kito, tai pirmenybė suteikiama ir Sutartis aiškinama pagal pirmiausia surašytą Sutarties tekstą lietuvių kalba.</w:t>
      </w:r>
      <w:bookmarkEnd w:id="19"/>
    </w:p>
    <w:p w14:paraId="12D33C05" w14:textId="3A4D6B00" w:rsidR="00000B1B" w:rsidRPr="006C52D0" w:rsidRDefault="00000B1B" w:rsidP="00B43EFE">
      <w:pPr>
        <w:pStyle w:val="BodyText1"/>
        <w:tabs>
          <w:tab w:val="left" w:pos="993"/>
        </w:tabs>
        <w:ind w:firstLine="567"/>
        <w:rPr>
          <w:rFonts w:ascii="Arial" w:hAnsi="Arial" w:cs="Arial"/>
          <w:b/>
          <w:bCs/>
          <w:sz w:val="22"/>
          <w:szCs w:val="22"/>
          <w:lang w:val="lt-LT"/>
        </w:rPr>
      </w:pPr>
      <w:r w:rsidRPr="006C52D0">
        <w:rPr>
          <w:rFonts w:ascii="Arial" w:hAnsi="Arial" w:cs="Arial"/>
          <w:b/>
          <w:bCs/>
          <w:color w:val="000000"/>
          <w:sz w:val="22"/>
          <w:szCs w:val="22"/>
          <w:lang w:val="lt-LT"/>
        </w:rPr>
        <w:t>PRIDEDAMA:</w:t>
      </w:r>
    </w:p>
    <w:p w14:paraId="4CB23B2C" w14:textId="2A8E1178" w:rsidR="00000B1B" w:rsidRPr="00356F9D" w:rsidRDefault="00000B1B" w:rsidP="00B43EFE">
      <w:pPr>
        <w:widowControl w:val="0"/>
        <w:tabs>
          <w:tab w:val="left" w:pos="993"/>
        </w:tabs>
        <w:spacing w:after="0" w:line="240" w:lineRule="auto"/>
        <w:ind w:firstLine="567"/>
        <w:jc w:val="both"/>
        <w:rPr>
          <w:rFonts w:ascii="Arial" w:eastAsia="Calibri" w:hAnsi="Arial" w:cs="Arial"/>
          <w:i/>
          <w:color w:val="156082" w:themeColor="accent1"/>
        </w:rPr>
      </w:pPr>
      <w:r w:rsidRPr="006C52D0">
        <w:rPr>
          <w:rFonts w:ascii="Arial" w:eastAsia="Calibri" w:hAnsi="Arial" w:cs="Arial"/>
        </w:rPr>
        <w:t>1 priedas –</w:t>
      </w:r>
      <w:r w:rsidR="00E50C34" w:rsidRPr="006C52D0">
        <w:rPr>
          <w:rFonts w:ascii="Arial" w:eastAsia="Calibri" w:hAnsi="Arial" w:cs="Arial"/>
        </w:rPr>
        <w:t xml:space="preserve"> </w:t>
      </w:r>
      <w:r w:rsidR="00EF5D18" w:rsidRPr="00356F9D">
        <w:rPr>
          <w:rFonts w:ascii="Arial" w:eastAsia="Calibri" w:hAnsi="Arial" w:cs="Arial"/>
        </w:rPr>
        <w:t>Segmentinės</w:t>
      </w:r>
      <w:r w:rsidR="00A61A59" w:rsidRPr="00356F9D">
        <w:rPr>
          <w:rFonts w:ascii="Arial" w:eastAsia="Calibri" w:hAnsi="Arial" w:cs="Arial"/>
        </w:rPr>
        <w:t xml:space="preserve"> tvoros </w:t>
      </w:r>
      <w:r w:rsidR="00EF5D18" w:rsidRPr="00356F9D">
        <w:rPr>
          <w:rFonts w:ascii="Arial" w:eastAsia="Calibri" w:hAnsi="Arial" w:cs="Arial"/>
        </w:rPr>
        <w:t>ir jos</w:t>
      </w:r>
      <w:r w:rsidR="00A61A59" w:rsidRPr="00356F9D">
        <w:rPr>
          <w:rFonts w:ascii="Arial" w:eastAsia="Calibri" w:hAnsi="Arial" w:cs="Arial"/>
        </w:rPr>
        <w:t xml:space="preserve"> įrengimo techninė specifikacija</w:t>
      </w:r>
      <w:r w:rsidR="00E50C34" w:rsidRPr="00356F9D">
        <w:rPr>
          <w:rFonts w:ascii="Arial" w:eastAsia="Calibri" w:hAnsi="Arial" w:cs="Arial"/>
        </w:rPr>
        <w:t>.</w:t>
      </w:r>
    </w:p>
    <w:p w14:paraId="6C94D907" w14:textId="280E82A6" w:rsidR="00000B1B" w:rsidRPr="00356F9D" w:rsidRDefault="00000B1B" w:rsidP="00B43EFE">
      <w:pPr>
        <w:widowControl w:val="0"/>
        <w:tabs>
          <w:tab w:val="left" w:pos="993"/>
        </w:tabs>
        <w:spacing w:after="0" w:line="240" w:lineRule="auto"/>
        <w:ind w:firstLine="567"/>
        <w:jc w:val="both"/>
        <w:rPr>
          <w:rFonts w:ascii="Arial" w:eastAsia="Calibri" w:hAnsi="Arial" w:cs="Arial"/>
          <w:iCs/>
          <w:color w:val="156082" w:themeColor="accent1"/>
        </w:rPr>
      </w:pPr>
      <w:r w:rsidRPr="00356F9D">
        <w:rPr>
          <w:rFonts w:ascii="Arial" w:eastAsia="Calibri" w:hAnsi="Arial" w:cs="Arial"/>
        </w:rPr>
        <w:t>2 priedas –</w:t>
      </w:r>
      <w:r w:rsidR="00E50C34" w:rsidRPr="00356F9D">
        <w:rPr>
          <w:rFonts w:ascii="Arial" w:eastAsia="Calibri" w:hAnsi="Arial" w:cs="Arial"/>
          <w:i/>
        </w:rPr>
        <w:t xml:space="preserve"> </w:t>
      </w:r>
      <w:r w:rsidR="00043684" w:rsidRPr="00356F9D">
        <w:rPr>
          <w:rFonts w:ascii="Arial" w:eastAsia="Calibri" w:hAnsi="Arial" w:cs="Arial"/>
          <w:iCs/>
        </w:rPr>
        <w:t>Tiekėjo pasiūlymas</w:t>
      </w:r>
      <w:r w:rsidR="00E50C34" w:rsidRPr="00356F9D">
        <w:rPr>
          <w:rFonts w:ascii="Arial" w:eastAsia="Calibri" w:hAnsi="Arial" w:cs="Arial"/>
          <w:iCs/>
        </w:rPr>
        <w:t xml:space="preserve">. </w:t>
      </w:r>
    </w:p>
    <w:p w14:paraId="1086D511" w14:textId="41AD258A" w:rsidR="00000B1B" w:rsidRPr="006C52D0" w:rsidRDefault="00000B1B" w:rsidP="00B43EFE">
      <w:pPr>
        <w:widowControl w:val="0"/>
        <w:tabs>
          <w:tab w:val="left" w:pos="993"/>
        </w:tabs>
        <w:spacing w:after="0" w:line="240" w:lineRule="auto"/>
        <w:ind w:firstLine="567"/>
        <w:jc w:val="both"/>
        <w:rPr>
          <w:rFonts w:ascii="Arial" w:eastAsia="Calibri" w:hAnsi="Arial" w:cs="Arial"/>
          <w:i/>
          <w:color w:val="156082" w:themeColor="accent1"/>
        </w:rPr>
      </w:pPr>
      <w:r w:rsidRPr="00356F9D">
        <w:rPr>
          <w:rFonts w:ascii="Arial" w:eastAsia="Calibri" w:hAnsi="Arial" w:cs="Arial"/>
        </w:rPr>
        <w:t>3 priedas –</w:t>
      </w:r>
      <w:r w:rsidRPr="00356F9D">
        <w:rPr>
          <w:rFonts w:ascii="Arial" w:eastAsia="Calibri" w:hAnsi="Arial" w:cs="Arial"/>
          <w:i/>
        </w:rPr>
        <w:t xml:space="preserve"> </w:t>
      </w:r>
      <w:r w:rsidRPr="00356F9D">
        <w:rPr>
          <w:rFonts w:ascii="Arial" w:eastAsia="Calibri" w:hAnsi="Arial" w:cs="Arial"/>
          <w:iCs/>
        </w:rPr>
        <w:t xml:space="preserve">Bendrosios </w:t>
      </w:r>
      <w:r w:rsidR="000A4E2B" w:rsidRPr="00356F9D">
        <w:rPr>
          <w:rFonts w:ascii="Arial" w:eastAsia="Calibri" w:hAnsi="Arial" w:cs="Arial"/>
          <w:iCs/>
        </w:rPr>
        <w:t xml:space="preserve">sutarties </w:t>
      </w:r>
      <w:r w:rsidRPr="00356F9D">
        <w:rPr>
          <w:rFonts w:ascii="Arial" w:eastAsia="Calibri" w:hAnsi="Arial" w:cs="Arial"/>
          <w:iCs/>
        </w:rPr>
        <w:t>sąlygos.</w:t>
      </w:r>
    </w:p>
    <w:p w14:paraId="7A760185" w14:textId="77777777" w:rsidR="00000B1B" w:rsidRPr="006C52D0" w:rsidRDefault="00000B1B" w:rsidP="00B43EFE">
      <w:pPr>
        <w:widowControl w:val="0"/>
        <w:spacing w:after="0" w:line="240" w:lineRule="auto"/>
        <w:ind w:firstLine="360"/>
        <w:jc w:val="both"/>
        <w:rPr>
          <w:rFonts w:ascii="Arial" w:hAnsi="Arial" w:cs="Arial"/>
          <w:b/>
        </w:rPr>
      </w:pPr>
    </w:p>
    <w:p w14:paraId="1C255676" w14:textId="4C1D2879" w:rsidR="00000B1B" w:rsidRPr="006C52D0" w:rsidRDefault="00246419" w:rsidP="00B43EFE">
      <w:pPr>
        <w:keepNext/>
        <w:spacing w:after="0" w:line="240" w:lineRule="auto"/>
        <w:ind w:firstLine="360"/>
        <w:jc w:val="center"/>
        <w:outlineLvl w:val="0"/>
        <w:rPr>
          <w:rFonts w:ascii="Arial" w:hAnsi="Arial" w:cs="Arial"/>
          <w:b/>
        </w:rPr>
      </w:pPr>
      <w:r>
        <w:rPr>
          <w:rFonts w:ascii="Arial" w:hAnsi="Arial" w:cs="Arial"/>
          <w:b/>
        </w:rPr>
        <w:t>9</w:t>
      </w:r>
      <w:r w:rsidR="00000B1B" w:rsidRPr="006C52D0">
        <w:rPr>
          <w:rFonts w:ascii="Arial" w:hAnsi="Arial" w:cs="Arial"/>
          <w:b/>
        </w:rPr>
        <w:t>. ŠALIŲ ADRESAI IR REKVIZITAI</w:t>
      </w:r>
      <w:bookmarkEnd w:id="14"/>
      <w:bookmarkEnd w:id="15"/>
    </w:p>
    <w:tbl>
      <w:tblPr>
        <w:tblW w:w="9622" w:type="dxa"/>
        <w:tblLayout w:type="fixed"/>
        <w:tblLook w:val="0000" w:firstRow="0" w:lastRow="0" w:firstColumn="0" w:lastColumn="0" w:noHBand="0" w:noVBand="0"/>
      </w:tblPr>
      <w:tblGrid>
        <w:gridCol w:w="4986"/>
        <w:gridCol w:w="4636"/>
      </w:tblGrid>
      <w:tr w:rsidR="00000B1B" w:rsidRPr="006C52D0" w14:paraId="6B2851B0" w14:textId="77777777" w:rsidTr="006D4D08">
        <w:trPr>
          <w:trHeight w:val="342"/>
        </w:trPr>
        <w:tc>
          <w:tcPr>
            <w:tcW w:w="4986" w:type="dxa"/>
            <w:shd w:val="clear" w:color="auto" w:fill="auto"/>
          </w:tcPr>
          <w:p w14:paraId="5F72AC2E" w14:textId="77777777" w:rsidR="00000B1B" w:rsidRPr="006C52D0" w:rsidRDefault="00000B1B" w:rsidP="00B43EFE">
            <w:pPr>
              <w:tabs>
                <w:tab w:val="left" w:pos="3060"/>
                <w:tab w:val="center" w:pos="4767"/>
                <w:tab w:val="right" w:pos="9638"/>
              </w:tabs>
              <w:suppressAutoHyphens/>
              <w:snapToGrid w:val="0"/>
              <w:spacing w:after="0" w:line="240" w:lineRule="auto"/>
              <w:ind w:left="-108" w:firstLine="360"/>
              <w:rPr>
                <w:rFonts w:ascii="Arial" w:eastAsia="Times New Roman" w:hAnsi="Arial" w:cs="Arial"/>
                <w:b/>
                <w:bCs/>
                <w:iCs/>
                <w:lang w:eastAsia="ar-SA"/>
              </w:rPr>
            </w:pPr>
            <w:r w:rsidRPr="006C52D0">
              <w:rPr>
                <w:rFonts w:ascii="Arial" w:eastAsia="Times New Roman" w:hAnsi="Arial" w:cs="Arial"/>
                <w:b/>
                <w:bCs/>
                <w:iCs/>
                <w:lang w:eastAsia="ar-SA"/>
              </w:rPr>
              <w:t>Užsakovas</w:t>
            </w:r>
          </w:p>
          <w:p w14:paraId="4D444D35" w14:textId="77777777" w:rsidR="00000B1B" w:rsidRPr="006C52D0" w:rsidRDefault="00000B1B" w:rsidP="00B43EFE">
            <w:pPr>
              <w:tabs>
                <w:tab w:val="left" w:pos="3060"/>
                <w:tab w:val="center" w:pos="4819"/>
                <w:tab w:val="right" w:pos="9638"/>
              </w:tabs>
              <w:suppressAutoHyphens/>
              <w:spacing w:after="0" w:line="240" w:lineRule="auto"/>
              <w:ind w:left="-108" w:firstLine="360"/>
              <w:rPr>
                <w:rFonts w:ascii="Arial" w:eastAsia="Times New Roman" w:hAnsi="Arial" w:cs="Arial"/>
                <w:b/>
                <w:bCs/>
                <w:iCs/>
                <w:lang w:eastAsia="ar-SA"/>
              </w:rPr>
            </w:pPr>
            <w:r w:rsidRPr="006C52D0">
              <w:rPr>
                <w:rFonts w:ascii="Arial" w:eastAsia="Times New Roman" w:hAnsi="Arial" w:cs="Arial"/>
                <w:b/>
                <w:bCs/>
                <w:iCs/>
                <w:lang w:eastAsia="ar-SA"/>
              </w:rPr>
              <w:t xml:space="preserve">Valstybės įmonė Valstybinių miškų urėdija </w:t>
            </w:r>
          </w:p>
          <w:p w14:paraId="5052C4B1" w14:textId="77777777" w:rsidR="00000B1B" w:rsidRPr="006C52D0" w:rsidRDefault="00000B1B" w:rsidP="00B43EFE">
            <w:pPr>
              <w:tabs>
                <w:tab w:val="left" w:pos="3060"/>
                <w:tab w:val="center" w:pos="4819"/>
                <w:tab w:val="right" w:pos="9638"/>
              </w:tabs>
              <w:suppressAutoHyphens/>
              <w:spacing w:after="0" w:line="240" w:lineRule="auto"/>
              <w:ind w:left="-108" w:firstLine="360"/>
              <w:rPr>
                <w:rFonts w:ascii="Arial" w:eastAsia="Times New Roman" w:hAnsi="Arial" w:cs="Arial"/>
                <w:b/>
                <w:bCs/>
                <w:iCs/>
                <w:lang w:eastAsia="ar-SA"/>
              </w:rPr>
            </w:pPr>
          </w:p>
        </w:tc>
        <w:tc>
          <w:tcPr>
            <w:tcW w:w="4636" w:type="dxa"/>
            <w:shd w:val="clear" w:color="auto" w:fill="auto"/>
          </w:tcPr>
          <w:p w14:paraId="12509D5C" w14:textId="77777777" w:rsidR="00000B1B" w:rsidRPr="006C52D0" w:rsidRDefault="00000B1B" w:rsidP="00B43EFE">
            <w:pPr>
              <w:tabs>
                <w:tab w:val="left" w:pos="3060"/>
                <w:tab w:val="center" w:pos="4819"/>
                <w:tab w:val="right" w:pos="9638"/>
              </w:tabs>
              <w:suppressAutoHyphens/>
              <w:snapToGrid w:val="0"/>
              <w:spacing w:after="0" w:line="240" w:lineRule="auto"/>
              <w:ind w:firstLine="360"/>
              <w:rPr>
                <w:rFonts w:ascii="Arial" w:eastAsia="Times New Roman" w:hAnsi="Arial" w:cs="Arial"/>
                <w:b/>
                <w:bCs/>
                <w:iCs/>
                <w:lang w:eastAsia="ar-SA"/>
              </w:rPr>
            </w:pPr>
            <w:r w:rsidRPr="006C52D0">
              <w:rPr>
                <w:rFonts w:ascii="Arial" w:eastAsia="Times New Roman" w:hAnsi="Arial" w:cs="Arial"/>
                <w:b/>
                <w:bCs/>
                <w:iCs/>
                <w:lang w:eastAsia="ar-SA"/>
              </w:rPr>
              <w:lastRenderedPageBreak/>
              <w:t>Vykdytojas</w:t>
            </w:r>
          </w:p>
          <w:p w14:paraId="39B18AD8" w14:textId="77777777" w:rsidR="00000B1B" w:rsidRPr="006C52D0" w:rsidRDefault="00000B1B" w:rsidP="00B43EFE">
            <w:pPr>
              <w:tabs>
                <w:tab w:val="left" w:pos="3060"/>
                <w:tab w:val="center" w:pos="4819"/>
                <w:tab w:val="right" w:pos="9638"/>
              </w:tabs>
              <w:suppressAutoHyphens/>
              <w:spacing w:after="0" w:line="240" w:lineRule="auto"/>
              <w:ind w:left="429" w:hanging="69"/>
              <w:rPr>
                <w:rFonts w:ascii="Arial" w:eastAsia="Times New Roman" w:hAnsi="Arial" w:cs="Arial"/>
                <w:b/>
                <w:bCs/>
                <w:iCs/>
                <w:lang w:eastAsia="ar-SA"/>
              </w:rPr>
            </w:pPr>
            <w:r w:rsidRPr="006C52D0">
              <w:rPr>
                <w:rFonts w:ascii="Arial" w:eastAsia="Calibri" w:hAnsi="Arial" w:cs="Arial"/>
                <w:b/>
                <w:color w:val="3A7C22" w:themeColor="accent6" w:themeShade="BF"/>
              </w:rPr>
              <w:lastRenderedPageBreak/>
              <w:t>[Vykdytojo pavadinimas arba vardas, pavardė]</w:t>
            </w:r>
          </w:p>
        </w:tc>
      </w:tr>
      <w:tr w:rsidR="00000B1B" w:rsidRPr="006C52D0" w14:paraId="551E2A9F" w14:textId="77777777" w:rsidTr="006D4D08">
        <w:trPr>
          <w:trHeight w:val="682"/>
        </w:trPr>
        <w:tc>
          <w:tcPr>
            <w:tcW w:w="4986" w:type="dxa"/>
            <w:shd w:val="clear" w:color="auto" w:fill="auto"/>
          </w:tcPr>
          <w:p w14:paraId="04D2C93F" w14:textId="77777777" w:rsidR="00000B1B" w:rsidRPr="006C52D0" w:rsidRDefault="00000B1B" w:rsidP="00B43EFE">
            <w:pPr>
              <w:tabs>
                <w:tab w:val="left" w:pos="3060"/>
              </w:tabs>
              <w:suppressAutoHyphens/>
              <w:spacing w:after="0" w:line="240" w:lineRule="auto"/>
              <w:ind w:left="-108" w:firstLine="360"/>
              <w:rPr>
                <w:rFonts w:ascii="Arial" w:eastAsia="Times New Roman" w:hAnsi="Arial" w:cs="Arial"/>
                <w:bCs/>
                <w:iCs/>
                <w:lang w:eastAsia="ar-SA"/>
              </w:rPr>
            </w:pPr>
            <w:r w:rsidRPr="006C52D0">
              <w:rPr>
                <w:rFonts w:ascii="Arial" w:eastAsia="Times New Roman" w:hAnsi="Arial" w:cs="Arial"/>
                <w:bCs/>
                <w:iCs/>
                <w:lang w:eastAsia="ar-SA"/>
              </w:rPr>
              <w:lastRenderedPageBreak/>
              <w:t>Įmonės kodas 132340880</w:t>
            </w:r>
          </w:p>
          <w:p w14:paraId="257F368D" w14:textId="77777777" w:rsidR="00000B1B" w:rsidRPr="006C52D0" w:rsidRDefault="00000B1B" w:rsidP="00B43EFE">
            <w:pPr>
              <w:tabs>
                <w:tab w:val="left" w:pos="3060"/>
              </w:tabs>
              <w:suppressAutoHyphens/>
              <w:spacing w:after="0" w:line="240" w:lineRule="auto"/>
              <w:ind w:left="-108" w:firstLine="360"/>
              <w:rPr>
                <w:rFonts w:ascii="Arial" w:eastAsia="Times New Roman" w:hAnsi="Arial" w:cs="Arial"/>
                <w:bCs/>
                <w:iCs/>
                <w:lang w:eastAsia="ar-SA"/>
              </w:rPr>
            </w:pPr>
            <w:r w:rsidRPr="006C52D0">
              <w:rPr>
                <w:rFonts w:ascii="Arial" w:eastAsia="Times New Roman" w:hAnsi="Arial" w:cs="Arial"/>
                <w:bCs/>
                <w:iCs/>
                <w:lang w:eastAsia="ar-SA"/>
              </w:rPr>
              <w:t>PVM mokėtojo kodas LT323408811</w:t>
            </w:r>
          </w:p>
          <w:p w14:paraId="1C5C8FB3" w14:textId="77777777" w:rsidR="00000B1B" w:rsidRPr="006C52D0" w:rsidRDefault="00000B1B" w:rsidP="00B43EFE">
            <w:pPr>
              <w:tabs>
                <w:tab w:val="left" w:pos="3060"/>
              </w:tabs>
              <w:suppressAutoHyphens/>
              <w:spacing w:after="0" w:line="240" w:lineRule="auto"/>
              <w:ind w:left="-108" w:firstLine="360"/>
              <w:rPr>
                <w:rFonts w:ascii="Arial" w:eastAsia="Times New Roman" w:hAnsi="Arial" w:cs="Arial"/>
                <w:bCs/>
                <w:iCs/>
                <w:lang w:eastAsia="ar-SA"/>
              </w:rPr>
            </w:pPr>
            <w:r w:rsidRPr="006C52D0">
              <w:rPr>
                <w:rFonts w:ascii="Arial" w:eastAsia="Times New Roman" w:hAnsi="Arial" w:cs="Arial"/>
                <w:bCs/>
                <w:iCs/>
                <w:lang w:eastAsia="ar-SA"/>
              </w:rPr>
              <w:t xml:space="preserve">Registracijos adresas: </w:t>
            </w:r>
          </w:p>
          <w:p w14:paraId="26017CA7" w14:textId="197B2508" w:rsidR="00000B1B" w:rsidRPr="006C52D0" w:rsidRDefault="00000B1B" w:rsidP="00B43EFE">
            <w:pPr>
              <w:tabs>
                <w:tab w:val="left" w:pos="3060"/>
              </w:tabs>
              <w:suppressAutoHyphens/>
              <w:spacing w:after="0" w:line="240" w:lineRule="auto"/>
              <w:ind w:left="-108" w:firstLine="360"/>
              <w:rPr>
                <w:rFonts w:ascii="Arial" w:eastAsia="Times New Roman" w:hAnsi="Arial" w:cs="Arial"/>
                <w:bCs/>
                <w:iCs/>
                <w:lang w:eastAsia="ar-SA"/>
              </w:rPr>
            </w:pPr>
            <w:r w:rsidRPr="006C52D0">
              <w:rPr>
                <w:rFonts w:ascii="Arial" w:eastAsia="Times New Roman" w:hAnsi="Arial" w:cs="Arial"/>
                <w:bCs/>
                <w:iCs/>
                <w:lang w:eastAsia="ar-SA"/>
              </w:rPr>
              <w:t>Pramonės pr. 11A</w:t>
            </w:r>
            <w:r w:rsidR="0036713A" w:rsidRPr="006C52D0">
              <w:rPr>
                <w:rFonts w:ascii="Arial" w:eastAsia="Times New Roman" w:hAnsi="Arial" w:cs="Arial"/>
                <w:bCs/>
                <w:iCs/>
                <w:lang w:eastAsia="ar-SA"/>
              </w:rPr>
              <w:t>-9</w:t>
            </w:r>
            <w:r w:rsidRPr="006C52D0">
              <w:rPr>
                <w:rFonts w:ascii="Arial" w:eastAsia="Times New Roman" w:hAnsi="Arial" w:cs="Arial"/>
                <w:bCs/>
                <w:iCs/>
                <w:lang w:eastAsia="ar-SA"/>
              </w:rPr>
              <w:t>, 51327 Kaunas</w:t>
            </w:r>
          </w:p>
          <w:p w14:paraId="2217D61B" w14:textId="77777777" w:rsidR="00000B1B" w:rsidRPr="006C52D0" w:rsidRDefault="00000B1B" w:rsidP="00B43EFE">
            <w:pPr>
              <w:tabs>
                <w:tab w:val="left" w:pos="3060"/>
              </w:tabs>
              <w:suppressAutoHyphens/>
              <w:spacing w:after="0" w:line="240" w:lineRule="auto"/>
              <w:ind w:left="-108" w:firstLine="360"/>
              <w:rPr>
                <w:rFonts w:ascii="Arial" w:eastAsia="Times New Roman" w:hAnsi="Arial" w:cs="Arial"/>
                <w:bCs/>
                <w:iCs/>
                <w:lang w:eastAsia="ar-SA"/>
              </w:rPr>
            </w:pPr>
            <w:r w:rsidRPr="006C52D0">
              <w:rPr>
                <w:rFonts w:ascii="Arial" w:eastAsia="Times New Roman" w:hAnsi="Arial" w:cs="Arial"/>
                <w:bCs/>
                <w:iCs/>
                <w:lang w:eastAsia="ar-SA"/>
              </w:rPr>
              <w:t xml:space="preserve">Buveinės adresas: </w:t>
            </w:r>
          </w:p>
          <w:p w14:paraId="077D8F92" w14:textId="77777777" w:rsidR="00000B1B" w:rsidRPr="006C52D0" w:rsidRDefault="00000B1B" w:rsidP="00B43EFE">
            <w:pPr>
              <w:tabs>
                <w:tab w:val="left" w:pos="3060"/>
              </w:tabs>
              <w:suppressAutoHyphens/>
              <w:spacing w:after="0" w:line="240" w:lineRule="auto"/>
              <w:ind w:left="-108" w:firstLine="360"/>
              <w:rPr>
                <w:rFonts w:ascii="Arial" w:eastAsia="Times New Roman" w:hAnsi="Arial" w:cs="Arial"/>
                <w:bCs/>
                <w:iCs/>
                <w:lang w:eastAsia="ar-SA"/>
              </w:rPr>
            </w:pPr>
            <w:r w:rsidRPr="006C52D0">
              <w:rPr>
                <w:rFonts w:ascii="Arial" w:eastAsia="Times New Roman" w:hAnsi="Arial" w:cs="Arial"/>
                <w:bCs/>
                <w:iCs/>
                <w:lang w:eastAsia="ar-SA"/>
              </w:rPr>
              <w:t>Savanorių pr. 176, 03154 Vilnius</w:t>
            </w:r>
          </w:p>
          <w:p w14:paraId="76F98BA2" w14:textId="77777777" w:rsidR="00000B1B" w:rsidRPr="006C52D0" w:rsidRDefault="00000B1B" w:rsidP="00B43EFE">
            <w:pPr>
              <w:tabs>
                <w:tab w:val="left" w:pos="3060"/>
              </w:tabs>
              <w:suppressAutoHyphens/>
              <w:spacing w:after="0" w:line="240" w:lineRule="auto"/>
              <w:ind w:left="-108" w:firstLine="360"/>
              <w:rPr>
                <w:rFonts w:ascii="Arial" w:eastAsia="Times New Roman" w:hAnsi="Arial" w:cs="Arial"/>
                <w:bCs/>
                <w:iCs/>
                <w:lang w:eastAsia="ar-SA"/>
              </w:rPr>
            </w:pPr>
            <w:r w:rsidRPr="006C52D0">
              <w:rPr>
                <w:rFonts w:ascii="Arial" w:eastAsia="Times New Roman" w:hAnsi="Arial" w:cs="Arial"/>
                <w:bCs/>
                <w:iCs/>
                <w:lang w:eastAsia="ar-SA"/>
              </w:rPr>
              <w:t xml:space="preserve">Užsakovo </w:t>
            </w:r>
            <w:r w:rsidRPr="006C52D0">
              <w:rPr>
                <w:rFonts w:ascii="Arial" w:eastAsia="Calibri" w:hAnsi="Arial" w:cs="Arial"/>
                <w:color w:val="3A7C22" w:themeColor="accent6" w:themeShade="BF"/>
              </w:rPr>
              <w:t>[pavadinimas]</w:t>
            </w:r>
            <w:r w:rsidRPr="006C52D0">
              <w:rPr>
                <w:rFonts w:ascii="Arial" w:eastAsia="Times New Roman" w:hAnsi="Arial" w:cs="Arial"/>
                <w:bCs/>
                <w:iCs/>
                <w:lang w:eastAsia="ar-SA"/>
              </w:rPr>
              <w:t xml:space="preserve"> regioninio padalinio </w:t>
            </w:r>
          </w:p>
          <w:p w14:paraId="5E6EBD83" w14:textId="77777777" w:rsidR="00000B1B" w:rsidRPr="006C52D0" w:rsidRDefault="00000B1B" w:rsidP="00B43EFE">
            <w:pPr>
              <w:tabs>
                <w:tab w:val="left" w:pos="3060"/>
              </w:tabs>
              <w:suppressAutoHyphens/>
              <w:spacing w:after="0" w:line="240" w:lineRule="auto"/>
              <w:ind w:left="-108" w:firstLine="360"/>
              <w:rPr>
                <w:rFonts w:ascii="Arial" w:eastAsia="Times New Roman" w:hAnsi="Arial" w:cs="Arial"/>
                <w:b/>
                <w:iCs/>
                <w:lang w:eastAsia="ar-SA"/>
              </w:rPr>
            </w:pPr>
            <w:r w:rsidRPr="006C52D0">
              <w:rPr>
                <w:rFonts w:ascii="Arial" w:eastAsia="Times New Roman" w:hAnsi="Arial" w:cs="Arial"/>
                <w:b/>
                <w:bCs/>
                <w:iCs/>
                <w:lang w:eastAsia="ar-SA"/>
              </w:rPr>
              <w:t xml:space="preserve">kontaktinis adresas </w:t>
            </w:r>
            <w:r w:rsidRPr="006C52D0">
              <w:rPr>
                <w:rFonts w:ascii="Arial" w:eastAsia="Times New Roman" w:hAnsi="Arial" w:cs="Arial"/>
                <w:bCs/>
                <w:i/>
                <w:iCs/>
                <w:color w:val="FF0000"/>
                <w:lang w:eastAsia="ar-SA"/>
              </w:rPr>
              <w:t>(jei taikoma)</w:t>
            </w:r>
            <w:r w:rsidRPr="006C52D0">
              <w:rPr>
                <w:rFonts w:ascii="Arial" w:eastAsia="Times New Roman" w:hAnsi="Arial" w:cs="Arial"/>
                <w:bCs/>
                <w:iCs/>
                <w:lang w:eastAsia="ar-SA"/>
              </w:rPr>
              <w:t>:</w:t>
            </w:r>
          </w:p>
          <w:p w14:paraId="59692793" w14:textId="77777777" w:rsidR="00000B1B" w:rsidRPr="006C52D0" w:rsidRDefault="00000B1B" w:rsidP="00B43EFE">
            <w:pPr>
              <w:tabs>
                <w:tab w:val="left" w:pos="3060"/>
              </w:tabs>
              <w:suppressAutoHyphens/>
              <w:spacing w:after="0" w:line="240" w:lineRule="auto"/>
              <w:ind w:left="-108" w:firstLine="360"/>
              <w:rPr>
                <w:rFonts w:ascii="Arial" w:eastAsia="Times New Roman" w:hAnsi="Arial" w:cs="Arial"/>
                <w:bCs/>
                <w:iCs/>
                <w:lang w:eastAsia="ar-SA"/>
              </w:rPr>
            </w:pPr>
            <w:r w:rsidRPr="006C52D0">
              <w:rPr>
                <w:rFonts w:ascii="Arial" w:eastAsia="Times New Roman" w:hAnsi="Arial" w:cs="Arial"/>
                <w:bCs/>
                <w:iCs/>
                <w:lang w:eastAsia="ar-SA"/>
              </w:rPr>
              <w:t>Bankas</w:t>
            </w:r>
          </w:p>
          <w:p w14:paraId="32201C34" w14:textId="77777777" w:rsidR="00000B1B" w:rsidRPr="006C52D0" w:rsidRDefault="00000B1B" w:rsidP="00B43EFE">
            <w:pPr>
              <w:tabs>
                <w:tab w:val="left" w:pos="3060"/>
              </w:tabs>
              <w:suppressAutoHyphens/>
              <w:spacing w:after="0" w:line="240" w:lineRule="auto"/>
              <w:ind w:left="-108" w:firstLine="360"/>
              <w:rPr>
                <w:rFonts w:ascii="Arial" w:eastAsia="Times New Roman" w:hAnsi="Arial" w:cs="Arial"/>
                <w:b/>
                <w:bCs/>
                <w:iCs/>
                <w:lang w:eastAsia="ar-SA"/>
              </w:rPr>
            </w:pPr>
            <w:r w:rsidRPr="006C52D0">
              <w:rPr>
                <w:rFonts w:ascii="Arial" w:eastAsia="Times New Roman" w:hAnsi="Arial" w:cs="Arial"/>
                <w:bCs/>
                <w:iCs/>
                <w:lang w:eastAsia="ar-SA"/>
              </w:rPr>
              <w:t>a/s LT</w:t>
            </w:r>
          </w:p>
          <w:p w14:paraId="14E6BCA7" w14:textId="77777777" w:rsidR="00000B1B" w:rsidRPr="006C52D0" w:rsidRDefault="00000B1B" w:rsidP="00B43EFE">
            <w:pPr>
              <w:tabs>
                <w:tab w:val="left" w:pos="3060"/>
              </w:tabs>
              <w:suppressAutoHyphens/>
              <w:spacing w:after="0" w:line="240" w:lineRule="auto"/>
              <w:ind w:left="-108" w:firstLine="360"/>
              <w:rPr>
                <w:rFonts w:ascii="Arial" w:eastAsia="Times New Roman" w:hAnsi="Arial" w:cs="Arial"/>
                <w:bCs/>
                <w:iCs/>
                <w:lang w:eastAsia="ar-SA"/>
              </w:rPr>
            </w:pPr>
            <w:r w:rsidRPr="006C52D0">
              <w:rPr>
                <w:rFonts w:ascii="Arial" w:eastAsia="Times New Roman" w:hAnsi="Arial" w:cs="Arial"/>
                <w:bCs/>
                <w:iCs/>
                <w:lang w:eastAsia="ar-SA"/>
              </w:rPr>
              <w:t xml:space="preserve">Tel. </w:t>
            </w:r>
          </w:p>
          <w:p w14:paraId="72E00A43" w14:textId="77777777" w:rsidR="00000B1B" w:rsidRPr="006C52D0" w:rsidRDefault="00000B1B" w:rsidP="00B43EFE">
            <w:pPr>
              <w:tabs>
                <w:tab w:val="left" w:pos="3060"/>
              </w:tabs>
              <w:suppressAutoHyphens/>
              <w:spacing w:after="0" w:line="240" w:lineRule="auto"/>
              <w:ind w:left="-108" w:firstLine="360"/>
              <w:rPr>
                <w:rFonts w:ascii="Arial" w:eastAsia="Times New Roman" w:hAnsi="Arial" w:cs="Arial"/>
                <w:bCs/>
                <w:i/>
                <w:iCs/>
                <w:lang w:eastAsia="ar-SA"/>
              </w:rPr>
            </w:pPr>
            <w:r w:rsidRPr="006C52D0">
              <w:rPr>
                <w:rFonts w:ascii="Arial" w:eastAsia="Times New Roman" w:hAnsi="Arial" w:cs="Arial"/>
                <w:bCs/>
                <w:iCs/>
                <w:lang w:eastAsia="ar-SA"/>
              </w:rPr>
              <w:t xml:space="preserve">El. p. </w:t>
            </w:r>
          </w:p>
        </w:tc>
        <w:tc>
          <w:tcPr>
            <w:tcW w:w="4636" w:type="dxa"/>
            <w:shd w:val="clear" w:color="auto" w:fill="auto"/>
          </w:tcPr>
          <w:p w14:paraId="17F6A401" w14:textId="77777777" w:rsidR="00000B1B" w:rsidRPr="006C52D0" w:rsidRDefault="00000B1B" w:rsidP="00B43EFE">
            <w:pPr>
              <w:suppressAutoHyphens/>
              <w:spacing w:after="0" w:line="240" w:lineRule="auto"/>
              <w:ind w:left="287" w:hanging="287"/>
              <w:rPr>
                <w:rFonts w:ascii="Arial" w:hAnsi="Arial" w:cs="Arial"/>
                <w:lang w:eastAsia="ar-SA"/>
              </w:rPr>
            </w:pPr>
            <w:r w:rsidRPr="006C52D0">
              <w:rPr>
                <w:rFonts w:ascii="Arial" w:hAnsi="Arial" w:cs="Arial"/>
                <w:lang w:eastAsia="ar-SA"/>
              </w:rPr>
              <w:t xml:space="preserve">     </w:t>
            </w:r>
            <w:r w:rsidRPr="006C52D0">
              <w:rPr>
                <w:rFonts w:ascii="Arial" w:eastAsia="Calibri" w:hAnsi="Arial" w:cs="Arial"/>
                <w:color w:val="3A7C22" w:themeColor="accent6" w:themeShade="BF"/>
              </w:rPr>
              <w:t>[Vykdytojo registracijos kodas arba gim.                data]</w:t>
            </w:r>
            <w:r w:rsidRPr="006C52D0">
              <w:rPr>
                <w:rFonts w:ascii="Arial" w:hAnsi="Arial" w:cs="Arial"/>
                <w:lang w:eastAsia="ar-SA"/>
              </w:rPr>
              <w:t xml:space="preserve"> </w:t>
            </w:r>
          </w:p>
          <w:p w14:paraId="6BFE70FC" w14:textId="77777777" w:rsidR="00000B1B" w:rsidRPr="006C52D0" w:rsidRDefault="00000B1B" w:rsidP="00B43EFE">
            <w:pPr>
              <w:widowControl w:val="0"/>
              <w:tabs>
                <w:tab w:val="center" w:pos="4153"/>
                <w:tab w:val="right" w:pos="8306"/>
              </w:tabs>
              <w:suppressAutoHyphens/>
              <w:spacing w:after="0" w:line="240" w:lineRule="auto"/>
              <w:jc w:val="both"/>
              <w:rPr>
                <w:rFonts w:ascii="Arial" w:eastAsia="Times New Roman" w:hAnsi="Arial" w:cs="Arial"/>
                <w:i/>
                <w:color w:val="FF0000"/>
                <w:lang w:eastAsia="ar-SA"/>
              </w:rPr>
            </w:pPr>
            <w:r w:rsidRPr="006C52D0">
              <w:rPr>
                <w:rFonts w:ascii="Arial" w:eastAsia="Times New Roman" w:hAnsi="Arial" w:cs="Arial"/>
                <w:lang w:eastAsia="ar-SA"/>
              </w:rPr>
              <w:t xml:space="preserve">     PVM mokėtojo kodas </w:t>
            </w:r>
            <w:r w:rsidRPr="006C52D0">
              <w:rPr>
                <w:rFonts w:ascii="Arial" w:eastAsia="Times New Roman" w:hAnsi="Arial" w:cs="Arial"/>
                <w:i/>
                <w:color w:val="FF0000"/>
                <w:lang w:eastAsia="ar-SA"/>
              </w:rPr>
              <w:t>(jei registruotas)</w:t>
            </w:r>
          </w:p>
          <w:p w14:paraId="1B415D59" w14:textId="77777777" w:rsidR="00000B1B" w:rsidRPr="006C52D0" w:rsidRDefault="00000B1B" w:rsidP="00B43EFE">
            <w:pPr>
              <w:widowControl w:val="0"/>
              <w:tabs>
                <w:tab w:val="center" w:pos="4153"/>
                <w:tab w:val="right" w:pos="8306"/>
              </w:tabs>
              <w:suppressAutoHyphens/>
              <w:spacing w:after="0" w:line="240" w:lineRule="auto"/>
              <w:ind w:left="287" w:hanging="287"/>
              <w:jc w:val="both"/>
              <w:rPr>
                <w:rFonts w:ascii="Arial" w:eastAsia="Times New Roman" w:hAnsi="Arial" w:cs="Arial"/>
                <w:lang w:eastAsia="ar-SA"/>
              </w:rPr>
            </w:pPr>
            <w:r w:rsidRPr="006C52D0">
              <w:rPr>
                <w:rFonts w:ascii="Arial" w:eastAsia="Times New Roman" w:hAnsi="Arial" w:cs="Arial"/>
                <w:lang w:eastAsia="ar-SA"/>
              </w:rPr>
              <w:t xml:space="preserve">     Individualios veiklos vykdymo pažymos Nr.                          </w:t>
            </w:r>
            <w:r w:rsidRPr="006C52D0">
              <w:rPr>
                <w:rFonts w:ascii="Arial" w:eastAsia="Times New Roman" w:hAnsi="Arial" w:cs="Arial"/>
                <w:i/>
                <w:color w:val="FF0000"/>
                <w:lang w:eastAsia="ar-SA"/>
              </w:rPr>
              <w:t>(jei Vykdytojas fizinis asmuo)</w:t>
            </w:r>
          </w:p>
          <w:p w14:paraId="35A6E517" w14:textId="77777777" w:rsidR="00000B1B" w:rsidRPr="006C52D0" w:rsidRDefault="00000B1B" w:rsidP="00B43EFE">
            <w:pPr>
              <w:widowControl w:val="0"/>
              <w:tabs>
                <w:tab w:val="left" w:pos="3060"/>
                <w:tab w:val="center" w:pos="4153"/>
                <w:tab w:val="right" w:pos="8306"/>
              </w:tabs>
              <w:suppressAutoHyphens/>
              <w:spacing w:after="0" w:line="240" w:lineRule="auto"/>
              <w:ind w:left="287" w:hanging="284"/>
              <w:jc w:val="both"/>
              <w:rPr>
                <w:rFonts w:ascii="Arial" w:eastAsia="Calibri" w:hAnsi="Arial" w:cs="Arial"/>
                <w:color w:val="3A7C22" w:themeColor="accent6" w:themeShade="BF"/>
              </w:rPr>
            </w:pPr>
            <w:r w:rsidRPr="006C52D0">
              <w:rPr>
                <w:rFonts w:ascii="Arial" w:eastAsia="Calibri" w:hAnsi="Arial" w:cs="Arial"/>
                <w:color w:val="3A7C22" w:themeColor="accent6" w:themeShade="BF"/>
              </w:rPr>
              <w:t xml:space="preserve">     [Registruotos buveinės arba gyv. vietos adresas]</w:t>
            </w:r>
          </w:p>
          <w:p w14:paraId="5EAF8150" w14:textId="77777777" w:rsidR="00000B1B" w:rsidRPr="006C52D0" w:rsidRDefault="00000B1B" w:rsidP="00B43EFE">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lang w:eastAsia="ar-SA"/>
              </w:rPr>
            </w:pPr>
          </w:p>
          <w:p w14:paraId="0E00D1BA" w14:textId="77777777" w:rsidR="00000B1B" w:rsidRPr="006C52D0" w:rsidRDefault="00000B1B" w:rsidP="00B43EFE">
            <w:pPr>
              <w:widowControl w:val="0"/>
              <w:tabs>
                <w:tab w:val="left" w:pos="3060"/>
                <w:tab w:val="center" w:pos="4153"/>
                <w:tab w:val="right" w:pos="8306"/>
              </w:tabs>
              <w:suppressAutoHyphens/>
              <w:spacing w:after="0" w:line="240" w:lineRule="auto"/>
              <w:ind w:firstLine="360"/>
              <w:jc w:val="both"/>
              <w:rPr>
                <w:rFonts w:ascii="Arial" w:eastAsia="Times New Roman" w:hAnsi="Arial" w:cs="Arial"/>
                <w:lang w:eastAsia="ar-SA"/>
              </w:rPr>
            </w:pPr>
            <w:r w:rsidRPr="006C52D0">
              <w:rPr>
                <w:rFonts w:ascii="Arial" w:eastAsia="Times New Roman" w:hAnsi="Arial" w:cs="Arial"/>
                <w:bCs/>
                <w:iCs/>
                <w:lang w:eastAsia="ar-SA"/>
              </w:rPr>
              <w:t>Bankas</w:t>
            </w:r>
          </w:p>
          <w:p w14:paraId="507A831E" w14:textId="77777777" w:rsidR="00000B1B" w:rsidRPr="006C52D0" w:rsidRDefault="00000B1B" w:rsidP="00B43EFE">
            <w:pPr>
              <w:widowControl w:val="0"/>
              <w:tabs>
                <w:tab w:val="center" w:pos="4153"/>
                <w:tab w:val="right" w:pos="8306"/>
              </w:tabs>
              <w:suppressAutoHyphens/>
              <w:spacing w:after="0" w:line="240" w:lineRule="auto"/>
              <w:ind w:firstLine="360"/>
              <w:jc w:val="both"/>
              <w:rPr>
                <w:rFonts w:ascii="Arial" w:eastAsia="Times New Roman" w:hAnsi="Arial" w:cs="Arial"/>
                <w:lang w:eastAsia="ar-SA"/>
              </w:rPr>
            </w:pPr>
            <w:r w:rsidRPr="006C52D0">
              <w:rPr>
                <w:rFonts w:ascii="Arial" w:eastAsia="Times New Roman" w:hAnsi="Arial" w:cs="Arial"/>
                <w:lang w:eastAsia="ar-SA"/>
              </w:rPr>
              <w:t>a/s LT</w:t>
            </w:r>
          </w:p>
          <w:p w14:paraId="0704F8BC" w14:textId="77777777" w:rsidR="00000B1B" w:rsidRPr="006C52D0" w:rsidRDefault="00000B1B" w:rsidP="00B43EFE">
            <w:pPr>
              <w:suppressAutoHyphens/>
              <w:spacing w:after="0" w:line="240" w:lineRule="auto"/>
              <w:ind w:firstLine="360"/>
              <w:rPr>
                <w:rFonts w:ascii="Arial" w:hAnsi="Arial" w:cs="Arial"/>
                <w:lang w:eastAsia="ar-SA"/>
              </w:rPr>
            </w:pPr>
            <w:r w:rsidRPr="006C52D0">
              <w:rPr>
                <w:rFonts w:ascii="Arial" w:hAnsi="Arial" w:cs="Arial"/>
                <w:lang w:eastAsia="ar-SA"/>
              </w:rPr>
              <w:t xml:space="preserve">Tel. </w:t>
            </w:r>
          </w:p>
          <w:p w14:paraId="64C6E7D0" w14:textId="77777777" w:rsidR="00000B1B" w:rsidRPr="006C52D0" w:rsidRDefault="00000B1B" w:rsidP="00B43EFE">
            <w:pPr>
              <w:widowControl w:val="0"/>
              <w:tabs>
                <w:tab w:val="center" w:pos="4153"/>
                <w:tab w:val="right" w:pos="8306"/>
              </w:tabs>
              <w:suppressAutoHyphens/>
              <w:spacing w:after="0" w:line="240" w:lineRule="auto"/>
              <w:ind w:firstLine="360"/>
              <w:jc w:val="both"/>
              <w:rPr>
                <w:rFonts w:ascii="Arial" w:eastAsia="Times New Roman" w:hAnsi="Arial" w:cs="Arial"/>
                <w:lang w:eastAsia="ar-SA"/>
              </w:rPr>
            </w:pPr>
            <w:r w:rsidRPr="006C52D0">
              <w:rPr>
                <w:rFonts w:ascii="Arial" w:eastAsia="Times New Roman" w:hAnsi="Arial" w:cs="Arial"/>
                <w:lang w:eastAsia="ar-SA"/>
              </w:rPr>
              <w:t xml:space="preserve">El. p. </w:t>
            </w:r>
          </w:p>
          <w:p w14:paraId="3DB7F426" w14:textId="77777777" w:rsidR="00000B1B" w:rsidRPr="006C52D0" w:rsidRDefault="00000B1B" w:rsidP="00B43EFE">
            <w:pPr>
              <w:tabs>
                <w:tab w:val="left" w:pos="3060"/>
                <w:tab w:val="center" w:pos="4819"/>
                <w:tab w:val="right" w:pos="9638"/>
              </w:tabs>
              <w:suppressAutoHyphens/>
              <w:spacing w:after="0" w:line="240" w:lineRule="auto"/>
              <w:ind w:firstLine="360"/>
              <w:rPr>
                <w:rFonts w:ascii="Arial" w:eastAsia="Times New Roman" w:hAnsi="Arial" w:cs="Arial"/>
                <w:bCs/>
                <w:iCs/>
                <w:lang w:eastAsia="ar-SA"/>
              </w:rPr>
            </w:pPr>
          </w:p>
        </w:tc>
      </w:tr>
      <w:tr w:rsidR="00000B1B" w:rsidRPr="006C52D0" w14:paraId="3903143D" w14:textId="77777777" w:rsidTr="006D4D08">
        <w:trPr>
          <w:trHeight w:val="113"/>
        </w:trPr>
        <w:tc>
          <w:tcPr>
            <w:tcW w:w="4986" w:type="dxa"/>
            <w:shd w:val="clear" w:color="auto" w:fill="auto"/>
          </w:tcPr>
          <w:p w14:paraId="01560748" w14:textId="77777777" w:rsidR="00000B1B" w:rsidRPr="006C52D0" w:rsidRDefault="00000B1B" w:rsidP="00B43EFE">
            <w:pPr>
              <w:tabs>
                <w:tab w:val="left" w:pos="3060"/>
              </w:tabs>
              <w:suppressAutoHyphens/>
              <w:spacing w:after="0" w:line="240" w:lineRule="auto"/>
              <w:ind w:firstLine="360"/>
              <w:rPr>
                <w:rFonts w:ascii="Arial" w:eastAsia="Times New Roman" w:hAnsi="Arial" w:cs="Arial"/>
                <w:bCs/>
                <w:iCs/>
                <w:lang w:eastAsia="ar-SA"/>
              </w:rPr>
            </w:pPr>
          </w:p>
        </w:tc>
        <w:tc>
          <w:tcPr>
            <w:tcW w:w="4636" w:type="dxa"/>
            <w:shd w:val="clear" w:color="auto" w:fill="auto"/>
          </w:tcPr>
          <w:p w14:paraId="5C620FC0" w14:textId="77777777" w:rsidR="00000B1B" w:rsidRPr="006C52D0" w:rsidRDefault="00000B1B" w:rsidP="00B43EFE">
            <w:pPr>
              <w:suppressAutoHyphens/>
              <w:spacing w:after="0" w:line="240" w:lineRule="auto"/>
              <w:ind w:firstLine="360"/>
              <w:rPr>
                <w:rFonts w:ascii="Arial" w:hAnsi="Arial" w:cs="Arial"/>
                <w:lang w:eastAsia="ar-SA"/>
              </w:rPr>
            </w:pPr>
          </w:p>
        </w:tc>
      </w:tr>
      <w:tr w:rsidR="00000B1B" w:rsidRPr="006C52D0" w14:paraId="70DBBE47" w14:textId="77777777" w:rsidTr="006D4D08">
        <w:trPr>
          <w:trHeight w:val="27"/>
        </w:trPr>
        <w:tc>
          <w:tcPr>
            <w:tcW w:w="4986" w:type="dxa"/>
            <w:shd w:val="clear" w:color="auto" w:fill="auto"/>
          </w:tcPr>
          <w:p w14:paraId="462C4525" w14:textId="77777777" w:rsidR="00000B1B" w:rsidRPr="006C52D0" w:rsidRDefault="00000B1B" w:rsidP="00B43EFE">
            <w:pPr>
              <w:tabs>
                <w:tab w:val="left" w:pos="3060"/>
              </w:tabs>
              <w:suppressAutoHyphens/>
              <w:spacing w:after="0" w:line="240" w:lineRule="auto"/>
              <w:ind w:firstLine="360"/>
              <w:rPr>
                <w:rFonts w:ascii="Arial" w:eastAsia="Times New Roman" w:hAnsi="Arial" w:cs="Arial"/>
                <w:bCs/>
                <w:iCs/>
                <w:lang w:eastAsia="ar-SA"/>
              </w:rPr>
            </w:pPr>
          </w:p>
        </w:tc>
        <w:tc>
          <w:tcPr>
            <w:tcW w:w="4636" w:type="dxa"/>
            <w:shd w:val="clear" w:color="auto" w:fill="auto"/>
          </w:tcPr>
          <w:p w14:paraId="2B65863E" w14:textId="77777777" w:rsidR="00000B1B" w:rsidRPr="006C52D0" w:rsidRDefault="00000B1B" w:rsidP="00B43EFE">
            <w:pPr>
              <w:suppressAutoHyphens/>
              <w:spacing w:after="0" w:line="240" w:lineRule="auto"/>
              <w:ind w:firstLine="360"/>
              <w:rPr>
                <w:rFonts w:ascii="Arial" w:hAnsi="Arial" w:cs="Arial"/>
                <w:lang w:eastAsia="ar-SA"/>
              </w:rPr>
            </w:pPr>
          </w:p>
        </w:tc>
      </w:tr>
      <w:tr w:rsidR="00000B1B" w:rsidRPr="006C52D0" w14:paraId="1199C8D2" w14:textId="77777777" w:rsidTr="006D4D08">
        <w:trPr>
          <w:trHeight w:val="68"/>
        </w:trPr>
        <w:tc>
          <w:tcPr>
            <w:tcW w:w="4986" w:type="dxa"/>
            <w:shd w:val="clear" w:color="auto" w:fill="auto"/>
          </w:tcPr>
          <w:p w14:paraId="391FAE1E" w14:textId="77777777" w:rsidR="00000B1B" w:rsidRPr="006C52D0" w:rsidRDefault="00000B1B" w:rsidP="00B43EFE">
            <w:pPr>
              <w:tabs>
                <w:tab w:val="left" w:pos="3060"/>
              </w:tabs>
              <w:suppressAutoHyphens/>
              <w:spacing w:after="0" w:line="240" w:lineRule="auto"/>
              <w:ind w:firstLine="360"/>
              <w:rPr>
                <w:rFonts w:ascii="Arial" w:eastAsia="Times New Roman" w:hAnsi="Arial" w:cs="Arial"/>
                <w:bCs/>
                <w:iCs/>
                <w:lang w:eastAsia="ar-SA"/>
              </w:rPr>
            </w:pPr>
          </w:p>
        </w:tc>
        <w:tc>
          <w:tcPr>
            <w:tcW w:w="4636" w:type="dxa"/>
            <w:shd w:val="clear" w:color="auto" w:fill="auto"/>
          </w:tcPr>
          <w:p w14:paraId="0F678659" w14:textId="77777777" w:rsidR="00000B1B" w:rsidRPr="006C52D0" w:rsidRDefault="00000B1B" w:rsidP="00B43EFE">
            <w:pPr>
              <w:suppressAutoHyphens/>
              <w:spacing w:after="0" w:line="240" w:lineRule="auto"/>
              <w:ind w:firstLine="360"/>
              <w:rPr>
                <w:rFonts w:ascii="Arial" w:hAnsi="Arial" w:cs="Arial"/>
                <w:lang w:eastAsia="ar-SA"/>
              </w:rPr>
            </w:pPr>
          </w:p>
        </w:tc>
      </w:tr>
      <w:tr w:rsidR="00000B1B" w:rsidRPr="006C52D0" w14:paraId="660FA8AB" w14:textId="77777777" w:rsidTr="006D4D08">
        <w:trPr>
          <w:trHeight w:val="73"/>
        </w:trPr>
        <w:tc>
          <w:tcPr>
            <w:tcW w:w="4986" w:type="dxa"/>
            <w:shd w:val="clear" w:color="auto" w:fill="auto"/>
          </w:tcPr>
          <w:p w14:paraId="53B9D483" w14:textId="77777777" w:rsidR="00000B1B" w:rsidRPr="006C52D0" w:rsidRDefault="00000B1B" w:rsidP="00B43EFE">
            <w:pPr>
              <w:tabs>
                <w:tab w:val="left" w:pos="3060"/>
              </w:tabs>
              <w:suppressAutoHyphens/>
              <w:spacing w:after="0" w:line="240" w:lineRule="auto"/>
              <w:ind w:left="-108" w:firstLine="360"/>
              <w:rPr>
                <w:rFonts w:ascii="Arial" w:eastAsia="Times New Roman" w:hAnsi="Arial" w:cs="Arial"/>
                <w:bCs/>
                <w:iCs/>
                <w:lang w:eastAsia="ar-SA"/>
              </w:rPr>
            </w:pPr>
          </w:p>
        </w:tc>
        <w:tc>
          <w:tcPr>
            <w:tcW w:w="4636" w:type="dxa"/>
            <w:shd w:val="clear" w:color="auto" w:fill="auto"/>
          </w:tcPr>
          <w:p w14:paraId="1B1A9696" w14:textId="77777777" w:rsidR="00000B1B" w:rsidRPr="006C52D0" w:rsidRDefault="00000B1B" w:rsidP="00B43EFE">
            <w:pPr>
              <w:suppressAutoHyphens/>
              <w:spacing w:after="0" w:line="240" w:lineRule="auto"/>
              <w:ind w:firstLine="360"/>
              <w:rPr>
                <w:rFonts w:ascii="Arial" w:hAnsi="Arial" w:cs="Arial"/>
                <w:lang w:eastAsia="ar-SA"/>
              </w:rPr>
            </w:pPr>
          </w:p>
        </w:tc>
      </w:tr>
    </w:tbl>
    <w:p w14:paraId="01C6A076" w14:textId="77777777" w:rsidR="00000B1B" w:rsidRPr="002552F7" w:rsidRDefault="00000B1B" w:rsidP="00B43EFE">
      <w:pPr>
        <w:tabs>
          <w:tab w:val="left" w:pos="6096"/>
        </w:tabs>
        <w:spacing w:after="0" w:line="240" w:lineRule="auto"/>
        <w:ind w:firstLine="360"/>
        <w:rPr>
          <w:rFonts w:ascii="Arial" w:hAnsi="Arial" w:cs="Arial"/>
          <w:i/>
          <w:lang w:eastAsia="x-none"/>
        </w:rPr>
      </w:pPr>
      <w:r w:rsidRPr="002552F7">
        <w:rPr>
          <w:rFonts w:ascii="Arial" w:hAnsi="Arial" w:cs="Arial"/>
          <w:lang w:eastAsia="x-none"/>
        </w:rPr>
        <w:t>[</w:t>
      </w:r>
      <w:r w:rsidRPr="002552F7">
        <w:rPr>
          <w:rFonts w:ascii="Arial" w:hAnsi="Arial" w:cs="Arial"/>
          <w:i/>
          <w:lang w:eastAsia="x-none"/>
        </w:rPr>
        <w:t>Atstovo pareigos, vardas, pavardė</w:t>
      </w:r>
      <w:r w:rsidRPr="002552F7">
        <w:rPr>
          <w:rFonts w:ascii="Arial" w:hAnsi="Arial" w:cs="Arial"/>
          <w:lang w:eastAsia="x-none"/>
        </w:rPr>
        <w:t>]</w:t>
      </w:r>
      <w:r w:rsidRPr="002552F7">
        <w:rPr>
          <w:rFonts w:ascii="Arial" w:hAnsi="Arial" w:cs="Arial"/>
          <w:i/>
          <w:lang w:eastAsia="x-none"/>
        </w:rPr>
        <w:t xml:space="preserve">                            </w:t>
      </w:r>
      <w:r w:rsidRPr="002552F7">
        <w:rPr>
          <w:rFonts w:ascii="Arial" w:hAnsi="Arial" w:cs="Arial"/>
          <w:lang w:eastAsia="x-none"/>
        </w:rPr>
        <w:t>[</w:t>
      </w:r>
      <w:r w:rsidRPr="002552F7">
        <w:rPr>
          <w:rFonts w:ascii="Arial" w:hAnsi="Arial" w:cs="Arial"/>
          <w:i/>
          <w:lang w:eastAsia="x-none"/>
        </w:rPr>
        <w:t>Atstovo pareigos, vardas, pavardė</w:t>
      </w:r>
      <w:r w:rsidRPr="002552F7">
        <w:rPr>
          <w:rFonts w:ascii="Arial" w:hAnsi="Arial" w:cs="Arial"/>
          <w:lang w:eastAsia="x-none"/>
        </w:rPr>
        <w:t>]</w:t>
      </w:r>
    </w:p>
    <w:p w14:paraId="3C067767" w14:textId="77777777" w:rsidR="00000B1B" w:rsidRPr="002552F7" w:rsidRDefault="00000B1B" w:rsidP="00B43EFE">
      <w:pPr>
        <w:spacing w:after="0" w:line="240" w:lineRule="auto"/>
        <w:ind w:firstLine="360"/>
        <w:rPr>
          <w:rFonts w:ascii="Arial" w:hAnsi="Arial" w:cs="Arial"/>
          <w:lang w:eastAsia="x-none"/>
        </w:rPr>
      </w:pPr>
      <w:r w:rsidRPr="002552F7">
        <w:rPr>
          <w:rFonts w:ascii="Arial" w:hAnsi="Arial" w:cs="Arial"/>
          <w:lang w:eastAsia="x-none"/>
        </w:rPr>
        <w:t>_____________________</w:t>
      </w:r>
      <w:r w:rsidRPr="002552F7">
        <w:rPr>
          <w:rFonts w:ascii="Arial" w:hAnsi="Arial" w:cs="Arial"/>
          <w:lang w:eastAsia="x-none"/>
        </w:rPr>
        <w:tab/>
        <w:t xml:space="preserve">                           _______________________</w:t>
      </w:r>
    </w:p>
    <w:p w14:paraId="5F1F8E86" w14:textId="77777777" w:rsidR="00000B1B" w:rsidRPr="002552F7" w:rsidRDefault="00000B1B" w:rsidP="00B43EFE">
      <w:pPr>
        <w:spacing w:after="0" w:line="240" w:lineRule="auto"/>
        <w:ind w:firstLine="360"/>
        <w:rPr>
          <w:rFonts w:ascii="Arial" w:hAnsi="Arial" w:cs="Arial"/>
          <w:lang w:eastAsia="x-none"/>
        </w:rPr>
      </w:pPr>
      <w:r w:rsidRPr="002552F7">
        <w:rPr>
          <w:rFonts w:ascii="Arial" w:hAnsi="Arial" w:cs="Arial"/>
          <w:lang w:eastAsia="x-none"/>
        </w:rPr>
        <w:t xml:space="preserve">       (parašas)</w:t>
      </w:r>
      <w:r w:rsidRPr="002552F7">
        <w:rPr>
          <w:rFonts w:ascii="Arial" w:hAnsi="Arial" w:cs="Arial"/>
          <w:lang w:eastAsia="x-none"/>
        </w:rPr>
        <w:tab/>
      </w:r>
      <w:r w:rsidRPr="002552F7">
        <w:rPr>
          <w:rFonts w:ascii="Arial" w:hAnsi="Arial" w:cs="Arial"/>
          <w:lang w:eastAsia="x-none"/>
        </w:rPr>
        <w:tab/>
      </w:r>
      <w:r w:rsidRPr="002552F7">
        <w:rPr>
          <w:rFonts w:ascii="Arial" w:hAnsi="Arial" w:cs="Arial"/>
          <w:lang w:eastAsia="x-none"/>
        </w:rPr>
        <w:tab/>
        <w:t xml:space="preserve">                    (parašas)</w:t>
      </w:r>
    </w:p>
    <w:p w14:paraId="58AB8EEF" w14:textId="77777777" w:rsidR="00000B1B" w:rsidRPr="002552F7" w:rsidRDefault="00000B1B" w:rsidP="00B43EFE">
      <w:pPr>
        <w:spacing w:after="0" w:line="240" w:lineRule="auto"/>
        <w:ind w:firstLine="360"/>
        <w:rPr>
          <w:rFonts w:ascii="Arial" w:hAnsi="Arial" w:cs="Arial"/>
          <w:lang w:eastAsia="x-none"/>
        </w:rPr>
      </w:pPr>
      <w:r w:rsidRPr="002552F7">
        <w:rPr>
          <w:rFonts w:ascii="Arial" w:hAnsi="Arial" w:cs="Arial"/>
          <w:lang w:eastAsia="x-none"/>
        </w:rPr>
        <w:tab/>
      </w:r>
      <w:r w:rsidRPr="002552F7">
        <w:rPr>
          <w:rFonts w:ascii="Arial" w:hAnsi="Arial" w:cs="Arial"/>
          <w:lang w:eastAsia="x-none"/>
        </w:rPr>
        <w:tab/>
      </w:r>
    </w:p>
    <w:p w14:paraId="48974203" w14:textId="77777777" w:rsidR="00000B1B" w:rsidRPr="002552F7" w:rsidRDefault="00000B1B" w:rsidP="00B43EFE">
      <w:pPr>
        <w:spacing w:after="0" w:line="240" w:lineRule="auto"/>
        <w:ind w:firstLine="360"/>
        <w:rPr>
          <w:rFonts w:ascii="Arial" w:hAnsi="Arial" w:cs="Arial"/>
          <w:lang w:eastAsia="x-none"/>
        </w:rPr>
      </w:pPr>
      <w:r w:rsidRPr="002552F7">
        <w:rPr>
          <w:rFonts w:ascii="Arial" w:hAnsi="Arial" w:cs="Arial"/>
          <w:lang w:eastAsia="x-none"/>
        </w:rPr>
        <w:tab/>
      </w:r>
      <w:r w:rsidRPr="002552F7">
        <w:rPr>
          <w:rFonts w:ascii="Arial" w:hAnsi="Arial" w:cs="Arial"/>
          <w:lang w:eastAsia="x-none"/>
        </w:rPr>
        <w:tab/>
      </w:r>
      <w:r w:rsidRPr="002552F7">
        <w:rPr>
          <w:rFonts w:ascii="Arial" w:hAnsi="Arial" w:cs="Arial"/>
          <w:lang w:eastAsia="x-none"/>
        </w:rPr>
        <w:tab/>
      </w:r>
      <w:r w:rsidRPr="002552F7">
        <w:rPr>
          <w:rFonts w:ascii="Arial" w:hAnsi="Arial" w:cs="Arial"/>
          <w:lang w:eastAsia="x-none"/>
        </w:rPr>
        <w:tab/>
        <w:t xml:space="preserve">       A.V. </w:t>
      </w:r>
      <w:r w:rsidRPr="002552F7">
        <w:rPr>
          <w:rFonts w:ascii="Arial" w:hAnsi="Arial" w:cs="Arial"/>
          <w:i/>
          <w:iCs/>
          <w:color w:val="FF0000"/>
          <w:lang w:eastAsia="x-none"/>
        </w:rPr>
        <w:t>(jei taikoma)</w:t>
      </w:r>
    </w:p>
    <w:p w14:paraId="6DCC4919" w14:textId="77777777" w:rsidR="00000B1B" w:rsidRPr="002552F7" w:rsidRDefault="00000B1B" w:rsidP="00B43EFE">
      <w:pPr>
        <w:spacing w:after="0" w:line="240" w:lineRule="auto"/>
        <w:ind w:firstLine="360"/>
        <w:jc w:val="both"/>
        <w:rPr>
          <w:rFonts w:ascii="Arial" w:hAnsi="Arial" w:cs="Arial"/>
        </w:rPr>
      </w:pPr>
      <w:r w:rsidRPr="002552F7">
        <w:rPr>
          <w:rFonts w:ascii="Arial" w:hAnsi="Arial" w:cs="Arial"/>
        </w:rPr>
        <w:t>Data: ________________</w:t>
      </w:r>
      <w:r w:rsidRPr="002552F7">
        <w:rPr>
          <w:rFonts w:ascii="Arial" w:hAnsi="Arial" w:cs="Arial"/>
        </w:rPr>
        <w:tab/>
      </w:r>
      <w:r w:rsidRPr="002552F7">
        <w:rPr>
          <w:rFonts w:ascii="Arial" w:hAnsi="Arial" w:cs="Arial"/>
        </w:rPr>
        <w:tab/>
        <w:t xml:space="preserve">       Data: ________________</w:t>
      </w:r>
    </w:p>
    <w:p w14:paraId="511D4662" w14:textId="77777777" w:rsidR="00000B1B" w:rsidRPr="006C52D0" w:rsidRDefault="00000B1B" w:rsidP="00B43EFE">
      <w:pPr>
        <w:tabs>
          <w:tab w:val="left" w:pos="993"/>
        </w:tabs>
        <w:spacing w:after="0" w:line="240" w:lineRule="auto"/>
        <w:ind w:firstLine="567"/>
        <w:jc w:val="both"/>
        <w:rPr>
          <w:rFonts w:ascii="Arial" w:eastAsia="Calibri" w:hAnsi="Arial" w:cs="Arial"/>
        </w:rPr>
      </w:pPr>
    </w:p>
    <w:p w14:paraId="623C0B92" w14:textId="77777777" w:rsidR="00000B1B" w:rsidRPr="006C52D0" w:rsidRDefault="00000B1B" w:rsidP="00922905">
      <w:pPr>
        <w:tabs>
          <w:tab w:val="left" w:pos="993"/>
        </w:tabs>
        <w:spacing w:after="0" w:line="240" w:lineRule="auto"/>
        <w:jc w:val="both"/>
        <w:rPr>
          <w:rFonts w:ascii="Arial" w:eastAsia="Calibri" w:hAnsi="Arial" w:cs="Arial"/>
        </w:rPr>
      </w:pPr>
    </w:p>
    <w:p w14:paraId="1CF6A723" w14:textId="77777777" w:rsidR="00000B1B" w:rsidRPr="006C52D0" w:rsidRDefault="00000B1B" w:rsidP="00B43EFE">
      <w:pPr>
        <w:tabs>
          <w:tab w:val="left" w:pos="993"/>
        </w:tabs>
        <w:spacing w:after="0" w:line="240" w:lineRule="auto"/>
        <w:ind w:firstLine="567"/>
        <w:jc w:val="both"/>
        <w:rPr>
          <w:rFonts w:ascii="Arial" w:eastAsia="Calibri" w:hAnsi="Arial" w:cs="Arial"/>
        </w:rPr>
      </w:pPr>
    </w:p>
    <w:p w14:paraId="3D76A369" w14:textId="77777777" w:rsidR="00000B1B" w:rsidRPr="006C52D0" w:rsidRDefault="00000B1B" w:rsidP="00B43EFE">
      <w:pPr>
        <w:tabs>
          <w:tab w:val="left" w:pos="993"/>
        </w:tabs>
        <w:spacing w:after="0" w:line="240" w:lineRule="auto"/>
        <w:ind w:firstLine="567"/>
        <w:jc w:val="both"/>
        <w:rPr>
          <w:rFonts w:ascii="Arial" w:eastAsia="Calibri" w:hAnsi="Arial" w:cs="Arial"/>
        </w:rPr>
      </w:pPr>
      <w:r w:rsidRPr="006C52D0">
        <w:rPr>
          <w:rFonts w:ascii="Arial" w:eastAsia="Calibri" w:hAnsi="Arial" w:cs="Arial"/>
        </w:rPr>
        <w:t xml:space="preserve">Sutarties rengėjas(-a): Užsakovo </w:t>
      </w:r>
      <w:r w:rsidRPr="006C52D0">
        <w:rPr>
          <w:rFonts w:ascii="Arial" w:eastAsia="Calibri" w:hAnsi="Arial" w:cs="Arial"/>
          <w:i/>
          <w:color w:val="3A7C22" w:themeColor="accent6" w:themeShade="BF"/>
        </w:rPr>
        <w:t>(skyriaus pavadinimas, pareigos, vardas, pavardė, elektroninis paštas ir telefono numeris.)</w:t>
      </w:r>
    </w:p>
    <w:p w14:paraId="0B67C7BE" w14:textId="77777777" w:rsidR="00000B1B" w:rsidRPr="006C52D0" w:rsidRDefault="00000B1B" w:rsidP="00B43EFE">
      <w:pPr>
        <w:tabs>
          <w:tab w:val="left" w:pos="993"/>
        </w:tabs>
        <w:spacing w:after="0" w:line="240" w:lineRule="auto"/>
        <w:ind w:firstLine="567"/>
        <w:jc w:val="both"/>
        <w:rPr>
          <w:rFonts w:ascii="Arial" w:eastAsia="Calibri" w:hAnsi="Arial" w:cs="Arial"/>
        </w:rPr>
      </w:pPr>
      <w:bookmarkStart w:id="20" w:name="_Hlk486929429"/>
      <w:r w:rsidRPr="006C52D0">
        <w:rPr>
          <w:rFonts w:ascii="Arial" w:eastAsia="Calibri" w:hAnsi="Arial" w:cs="Arial"/>
        </w:rPr>
        <w:t xml:space="preserve">Už Sutarties, jos pakeitimų, ataskaitų paskelbimą teisės aktų nustatyta tvarka CVP IS atsakingas(-a): Užsakovo </w:t>
      </w:r>
      <w:r w:rsidRPr="006C52D0">
        <w:rPr>
          <w:rFonts w:ascii="Arial" w:eastAsia="Calibri" w:hAnsi="Arial" w:cs="Arial"/>
          <w:i/>
          <w:color w:val="3A7C22" w:themeColor="accent6" w:themeShade="BF"/>
        </w:rPr>
        <w:t>(Centrinė administracija/regioninio (-</w:t>
      </w:r>
      <w:proofErr w:type="spellStart"/>
      <w:r w:rsidRPr="006C52D0">
        <w:rPr>
          <w:rFonts w:ascii="Arial" w:eastAsia="Calibri" w:hAnsi="Arial" w:cs="Arial"/>
          <w:i/>
          <w:color w:val="3A7C22" w:themeColor="accent6" w:themeShade="BF"/>
        </w:rPr>
        <w:t>ių</w:t>
      </w:r>
      <w:proofErr w:type="spellEnd"/>
      <w:r w:rsidRPr="006C52D0">
        <w:rPr>
          <w:rFonts w:ascii="Arial" w:eastAsia="Calibri" w:hAnsi="Arial" w:cs="Arial"/>
          <w:i/>
          <w:color w:val="3A7C22" w:themeColor="accent6" w:themeShade="BF"/>
        </w:rPr>
        <w:t>) padalinio (-</w:t>
      </w:r>
      <w:proofErr w:type="spellStart"/>
      <w:r w:rsidRPr="006C52D0">
        <w:rPr>
          <w:rFonts w:ascii="Arial" w:eastAsia="Calibri" w:hAnsi="Arial" w:cs="Arial"/>
          <w:i/>
          <w:color w:val="3A7C22" w:themeColor="accent6" w:themeShade="BF"/>
        </w:rPr>
        <w:t>ių</w:t>
      </w:r>
      <w:proofErr w:type="spellEnd"/>
      <w:r w:rsidRPr="006C52D0">
        <w:rPr>
          <w:rFonts w:ascii="Arial" w:eastAsia="Calibri" w:hAnsi="Arial" w:cs="Arial"/>
          <w:i/>
          <w:color w:val="3A7C22" w:themeColor="accent6" w:themeShade="BF"/>
        </w:rPr>
        <w:t>) pavadinimas, pareigos, vardas, pavardė, elektroninis paštas ir telefono numeris)</w:t>
      </w:r>
      <w:r w:rsidRPr="006C52D0">
        <w:rPr>
          <w:rFonts w:ascii="Arial" w:eastAsia="Calibri" w:hAnsi="Arial" w:cs="Arial"/>
          <w:i/>
        </w:rPr>
        <w:t>.</w:t>
      </w:r>
    </w:p>
    <w:p w14:paraId="27667A46" w14:textId="77777777" w:rsidR="00000B1B" w:rsidRPr="006C52D0" w:rsidRDefault="00000B1B" w:rsidP="00B43EFE">
      <w:pPr>
        <w:tabs>
          <w:tab w:val="left" w:pos="993"/>
        </w:tabs>
        <w:spacing w:after="0" w:line="240" w:lineRule="auto"/>
        <w:ind w:firstLine="567"/>
        <w:jc w:val="both"/>
        <w:rPr>
          <w:rFonts w:ascii="Arial" w:eastAsia="Calibri" w:hAnsi="Arial" w:cs="Arial"/>
          <w:b/>
          <w:bCs/>
          <w:iCs/>
          <w:spacing w:val="-3"/>
        </w:rPr>
      </w:pPr>
      <w:r w:rsidRPr="006C52D0">
        <w:rPr>
          <w:rFonts w:ascii="Arial" w:eastAsia="Calibri" w:hAnsi="Arial" w:cs="Arial"/>
        </w:rPr>
        <w:t xml:space="preserve">Už Sutarties vykdymą ir Sąskaitų  priėmimą atsakingas(-a): Užsakovo </w:t>
      </w:r>
      <w:r w:rsidRPr="006C52D0">
        <w:rPr>
          <w:rFonts w:ascii="Arial" w:eastAsia="Calibri" w:hAnsi="Arial" w:cs="Arial"/>
          <w:i/>
          <w:color w:val="3A7C22" w:themeColor="accent6" w:themeShade="BF"/>
        </w:rPr>
        <w:t>(Centrinė administracija/regioninio (-</w:t>
      </w:r>
      <w:proofErr w:type="spellStart"/>
      <w:r w:rsidRPr="006C52D0">
        <w:rPr>
          <w:rFonts w:ascii="Arial" w:eastAsia="Calibri" w:hAnsi="Arial" w:cs="Arial"/>
          <w:i/>
          <w:color w:val="3A7C22" w:themeColor="accent6" w:themeShade="BF"/>
        </w:rPr>
        <w:t>ių</w:t>
      </w:r>
      <w:proofErr w:type="spellEnd"/>
      <w:r w:rsidRPr="006C52D0">
        <w:rPr>
          <w:rFonts w:ascii="Arial" w:eastAsia="Calibri" w:hAnsi="Arial" w:cs="Arial"/>
          <w:i/>
          <w:color w:val="3A7C22" w:themeColor="accent6" w:themeShade="BF"/>
        </w:rPr>
        <w:t>) padalinio (-</w:t>
      </w:r>
      <w:proofErr w:type="spellStart"/>
      <w:r w:rsidRPr="006C52D0">
        <w:rPr>
          <w:rFonts w:ascii="Arial" w:eastAsia="Calibri" w:hAnsi="Arial" w:cs="Arial"/>
          <w:i/>
          <w:color w:val="3A7C22" w:themeColor="accent6" w:themeShade="BF"/>
        </w:rPr>
        <w:t>ių</w:t>
      </w:r>
      <w:proofErr w:type="spellEnd"/>
      <w:r w:rsidRPr="006C52D0">
        <w:rPr>
          <w:rFonts w:ascii="Arial" w:eastAsia="Calibri" w:hAnsi="Arial" w:cs="Arial"/>
          <w:i/>
          <w:color w:val="3A7C22" w:themeColor="accent6" w:themeShade="BF"/>
        </w:rPr>
        <w:t>) pavadinimas, pareigos, vardas, pavardė, elektroninis paštas ir telefono numeris)</w:t>
      </w:r>
      <w:bookmarkEnd w:id="20"/>
      <w:r w:rsidRPr="006C52D0">
        <w:rPr>
          <w:rFonts w:ascii="Arial" w:eastAsia="Calibri" w:hAnsi="Arial" w:cs="Arial"/>
        </w:rPr>
        <w:t>.</w:t>
      </w:r>
    </w:p>
    <w:p w14:paraId="216D9664" w14:textId="77777777" w:rsidR="00000B1B" w:rsidRPr="006C52D0" w:rsidRDefault="00000B1B" w:rsidP="00B43EFE">
      <w:pPr>
        <w:tabs>
          <w:tab w:val="left" w:pos="993"/>
        </w:tabs>
        <w:spacing w:after="0" w:line="240" w:lineRule="auto"/>
        <w:ind w:firstLine="567"/>
        <w:rPr>
          <w:rFonts w:ascii="Arial" w:hAnsi="Arial" w:cs="Arial"/>
          <w:i/>
        </w:rPr>
      </w:pPr>
      <w:r w:rsidRPr="006C52D0">
        <w:rPr>
          <w:rFonts w:ascii="Arial" w:eastAsia="Calibri" w:hAnsi="Arial" w:cs="Arial"/>
          <w:bCs/>
          <w:iCs/>
          <w:spacing w:val="-3"/>
        </w:rPr>
        <w:t xml:space="preserve">Įteikti: </w:t>
      </w:r>
      <w:r w:rsidRPr="006C52D0">
        <w:rPr>
          <w:rFonts w:ascii="Arial" w:eastAsia="Calibri" w:hAnsi="Arial" w:cs="Arial"/>
          <w:bCs/>
          <w:iCs/>
          <w:color w:val="000000" w:themeColor="text1"/>
          <w:spacing w:val="-3"/>
        </w:rPr>
        <w:t>Užsakovo Viešųjų pirkimų skyriui,</w:t>
      </w:r>
      <w:r w:rsidRPr="006C52D0">
        <w:rPr>
          <w:rFonts w:ascii="Arial" w:eastAsia="Calibri" w:hAnsi="Arial" w:cs="Arial"/>
          <w:bCs/>
          <w:iCs/>
          <w:spacing w:val="-3"/>
        </w:rPr>
        <w:t xml:space="preserve"> </w:t>
      </w:r>
      <w:r w:rsidRPr="006C52D0">
        <w:rPr>
          <w:rFonts w:ascii="Arial" w:eastAsia="Calibri" w:hAnsi="Arial" w:cs="Arial"/>
          <w:bCs/>
          <w:i/>
          <w:iCs/>
          <w:color w:val="3A7C22" w:themeColor="accent6" w:themeShade="BF"/>
          <w:spacing w:val="-3"/>
        </w:rPr>
        <w:t>(nurodyti Užsakovo regioninį (-</w:t>
      </w:r>
      <w:proofErr w:type="spellStart"/>
      <w:r w:rsidRPr="006C52D0">
        <w:rPr>
          <w:rFonts w:ascii="Arial" w:eastAsia="Calibri" w:hAnsi="Arial" w:cs="Arial"/>
          <w:bCs/>
          <w:i/>
          <w:iCs/>
          <w:color w:val="3A7C22" w:themeColor="accent6" w:themeShade="BF"/>
          <w:spacing w:val="-3"/>
        </w:rPr>
        <w:t>ius</w:t>
      </w:r>
      <w:proofErr w:type="spellEnd"/>
      <w:r w:rsidRPr="006C52D0">
        <w:rPr>
          <w:rFonts w:ascii="Arial" w:eastAsia="Calibri" w:hAnsi="Arial" w:cs="Arial"/>
          <w:bCs/>
          <w:i/>
          <w:iCs/>
          <w:color w:val="3A7C22" w:themeColor="accent6" w:themeShade="BF"/>
          <w:spacing w:val="-3"/>
        </w:rPr>
        <w:t>) padalinį (-</w:t>
      </w:r>
      <w:proofErr w:type="spellStart"/>
      <w:r w:rsidRPr="006C52D0">
        <w:rPr>
          <w:rFonts w:ascii="Arial" w:eastAsia="Calibri" w:hAnsi="Arial" w:cs="Arial"/>
          <w:bCs/>
          <w:i/>
          <w:iCs/>
          <w:color w:val="3A7C22" w:themeColor="accent6" w:themeShade="BF"/>
          <w:spacing w:val="-3"/>
        </w:rPr>
        <w:t>ius</w:t>
      </w:r>
      <w:proofErr w:type="spellEnd"/>
      <w:r w:rsidRPr="006C52D0">
        <w:rPr>
          <w:rFonts w:ascii="Arial" w:eastAsia="Calibri" w:hAnsi="Arial" w:cs="Arial"/>
          <w:bCs/>
          <w:i/>
          <w:iCs/>
          <w:color w:val="3A7C22" w:themeColor="accent6" w:themeShade="BF"/>
          <w:spacing w:val="-3"/>
        </w:rPr>
        <w:t>))</w:t>
      </w:r>
      <w:r w:rsidRPr="006C52D0">
        <w:rPr>
          <w:rFonts w:ascii="Arial" w:eastAsia="Calibri" w:hAnsi="Arial" w:cs="Arial"/>
          <w:bCs/>
          <w:i/>
          <w:iCs/>
          <w:color w:val="000000" w:themeColor="text1"/>
          <w:spacing w:val="-3"/>
        </w:rPr>
        <w:t>.</w:t>
      </w:r>
    </w:p>
    <w:p w14:paraId="042F2E55" w14:textId="77777777" w:rsidR="00000B1B" w:rsidRPr="006C52D0" w:rsidRDefault="00000B1B" w:rsidP="00B43EFE">
      <w:pPr>
        <w:spacing w:after="0" w:line="240" w:lineRule="auto"/>
        <w:jc w:val="both"/>
        <w:rPr>
          <w:rFonts w:ascii="Arial" w:eastAsia="Calibri" w:hAnsi="Arial" w:cs="Arial"/>
          <w:spacing w:val="-3"/>
        </w:rPr>
      </w:pPr>
    </w:p>
    <w:p w14:paraId="3718DD2C" w14:textId="77777777" w:rsidR="00E374DD" w:rsidRPr="00B43EFE" w:rsidRDefault="00E374DD" w:rsidP="00B43EFE">
      <w:pPr>
        <w:spacing w:line="240" w:lineRule="auto"/>
        <w:rPr>
          <w:rFonts w:ascii="Arial" w:hAnsi="Arial" w:cs="Arial"/>
        </w:rPr>
      </w:pPr>
    </w:p>
    <w:sectPr w:rsidR="00E374DD" w:rsidRPr="00B43EFE" w:rsidSect="00AF720D">
      <w:headerReference w:type="default" r:id="rId8"/>
      <w:pgSz w:w="11906" w:h="16838"/>
      <w:pgMar w:top="1560"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96B20" w14:textId="77777777" w:rsidR="00D0013D" w:rsidRDefault="00D0013D" w:rsidP="00E32847">
      <w:pPr>
        <w:spacing w:after="0" w:line="240" w:lineRule="auto"/>
      </w:pPr>
      <w:r>
        <w:separator/>
      </w:r>
    </w:p>
  </w:endnote>
  <w:endnote w:type="continuationSeparator" w:id="0">
    <w:p w14:paraId="6452DE26" w14:textId="77777777" w:rsidR="00D0013D" w:rsidRDefault="00D0013D" w:rsidP="00E328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AF6C1" w14:textId="77777777" w:rsidR="00D0013D" w:rsidRDefault="00D0013D" w:rsidP="00E32847">
      <w:pPr>
        <w:spacing w:after="0" w:line="240" w:lineRule="auto"/>
      </w:pPr>
      <w:r>
        <w:separator/>
      </w:r>
    </w:p>
  </w:footnote>
  <w:footnote w:type="continuationSeparator" w:id="0">
    <w:p w14:paraId="0B2F5AAC" w14:textId="77777777" w:rsidR="00D0013D" w:rsidRDefault="00D0013D" w:rsidP="00E328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64748" w14:textId="7B8FFE7E" w:rsidR="00E32847" w:rsidRPr="00E86B13" w:rsidRDefault="00E32847" w:rsidP="00E32847">
    <w:pPr>
      <w:suppressAutoHyphens/>
      <w:jc w:val="right"/>
      <w:textAlignment w:val="baseline"/>
      <w:rPr>
        <w:rFonts w:ascii="Arial" w:hAnsi="Arial" w:cs="Arial"/>
        <w:b/>
      </w:rPr>
    </w:pPr>
    <w:r w:rsidRPr="00BD7661">
      <w:rPr>
        <w:rFonts w:ascii="Arial" w:hAnsi="Arial" w:cs="Arial"/>
      </w:rPr>
      <w:t xml:space="preserve">Specialiųjų sąlygų </w:t>
    </w:r>
    <w:r>
      <w:rPr>
        <w:rFonts w:ascii="Arial" w:hAnsi="Arial" w:cs="Arial"/>
      </w:rPr>
      <w:t>3</w:t>
    </w:r>
    <w:r w:rsidRPr="00BD7661">
      <w:rPr>
        <w:rFonts w:ascii="Arial" w:hAnsi="Arial" w:cs="Arial"/>
      </w:rPr>
      <w:t xml:space="preserve"> priedas</w:t>
    </w:r>
  </w:p>
  <w:p w14:paraId="7BCD1CD1" w14:textId="77777777" w:rsidR="00E32847" w:rsidRDefault="00E3284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236334F5"/>
    <w:multiLevelType w:val="multilevel"/>
    <w:tmpl w:val="D1A431E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1333B32"/>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B83D98"/>
    <w:multiLevelType w:val="hybridMultilevel"/>
    <w:tmpl w:val="C6C88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4B3F7BD8"/>
    <w:multiLevelType w:val="multilevel"/>
    <w:tmpl w:val="3650E1A6"/>
    <w:lvl w:ilvl="0">
      <w:start w:val="1"/>
      <w:numFmt w:val="decimal"/>
      <w:lvlText w:val="%1."/>
      <w:lvlJc w:val="left"/>
      <w:pPr>
        <w:ind w:left="3337" w:hanging="360"/>
      </w:pPr>
      <w:rPr>
        <w:rFonts w:hint="default"/>
        <w:b/>
      </w:rPr>
    </w:lvl>
    <w:lvl w:ilvl="1">
      <w:start w:val="1"/>
      <w:numFmt w:val="decimal"/>
      <w:isLgl/>
      <w:lvlText w:val="%1.%2."/>
      <w:lvlJc w:val="left"/>
      <w:pPr>
        <w:ind w:left="229" w:hanging="720"/>
      </w:pPr>
      <w:rPr>
        <w:rFonts w:ascii="Arial" w:hAnsi="Arial" w:cs="Arial" w:hint="default"/>
        <w:b w:val="0"/>
        <w:bCs w:val="0"/>
        <w:i w:val="0"/>
        <w:iCs w:val="0"/>
        <w:color w:val="auto"/>
        <w:sz w:val="22"/>
        <w:szCs w:val="22"/>
      </w:rPr>
    </w:lvl>
    <w:lvl w:ilvl="2">
      <w:start w:val="1"/>
      <w:numFmt w:val="decimal"/>
      <w:isLgl/>
      <w:lvlText w:val="%1.%2.%3."/>
      <w:lvlJc w:val="left"/>
      <w:pPr>
        <w:ind w:left="229" w:hanging="720"/>
      </w:pPr>
      <w:rPr>
        <w:rFonts w:hint="default"/>
        <w:color w:val="auto"/>
      </w:rPr>
    </w:lvl>
    <w:lvl w:ilvl="3">
      <w:start w:val="1"/>
      <w:numFmt w:val="decimal"/>
      <w:isLgl/>
      <w:lvlText w:val="%1.%2.%3.%4."/>
      <w:lvlJc w:val="left"/>
      <w:pPr>
        <w:ind w:left="589" w:hanging="1080"/>
      </w:pPr>
      <w:rPr>
        <w:rFonts w:hint="default"/>
      </w:rPr>
    </w:lvl>
    <w:lvl w:ilvl="4">
      <w:start w:val="1"/>
      <w:numFmt w:val="decimal"/>
      <w:isLgl/>
      <w:lvlText w:val="%1.%2.%3.%4.%5."/>
      <w:lvlJc w:val="left"/>
      <w:pPr>
        <w:ind w:left="589" w:hanging="1080"/>
      </w:pPr>
      <w:rPr>
        <w:rFonts w:hint="default"/>
      </w:rPr>
    </w:lvl>
    <w:lvl w:ilvl="5">
      <w:start w:val="1"/>
      <w:numFmt w:val="decimal"/>
      <w:isLgl/>
      <w:lvlText w:val="%1.%2.%3.%4.%5.%6."/>
      <w:lvlJc w:val="left"/>
      <w:pPr>
        <w:ind w:left="949" w:hanging="1440"/>
      </w:pPr>
      <w:rPr>
        <w:rFonts w:hint="default"/>
      </w:rPr>
    </w:lvl>
    <w:lvl w:ilvl="6">
      <w:start w:val="1"/>
      <w:numFmt w:val="decimal"/>
      <w:isLgl/>
      <w:lvlText w:val="%1.%2.%3.%4.%5.%6.%7."/>
      <w:lvlJc w:val="left"/>
      <w:pPr>
        <w:ind w:left="949" w:hanging="1440"/>
      </w:pPr>
      <w:rPr>
        <w:rFonts w:hint="default"/>
      </w:rPr>
    </w:lvl>
    <w:lvl w:ilvl="7">
      <w:start w:val="1"/>
      <w:numFmt w:val="decimal"/>
      <w:isLgl/>
      <w:lvlText w:val="%1.%2.%3.%4.%5.%6.%7.%8."/>
      <w:lvlJc w:val="left"/>
      <w:pPr>
        <w:ind w:left="1309" w:hanging="1800"/>
      </w:pPr>
      <w:rPr>
        <w:rFonts w:hint="default"/>
      </w:rPr>
    </w:lvl>
    <w:lvl w:ilvl="8">
      <w:start w:val="1"/>
      <w:numFmt w:val="decimal"/>
      <w:isLgl/>
      <w:lvlText w:val="%1.%2.%3.%4.%5.%6.%7.%8.%9."/>
      <w:lvlJc w:val="left"/>
      <w:pPr>
        <w:ind w:left="1309" w:hanging="1800"/>
      </w:pPr>
      <w:rPr>
        <w:rFonts w:hint="default"/>
      </w:rPr>
    </w:lvl>
  </w:abstractNum>
  <w:abstractNum w:abstractNumId="10"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2" w15:restartNumberingAfterBreak="0">
    <w:nsid w:val="67910531"/>
    <w:multiLevelType w:val="hybridMultilevel"/>
    <w:tmpl w:val="0E1EF1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4" w15:restartNumberingAfterBreak="0">
    <w:nsid w:val="7AEE589C"/>
    <w:multiLevelType w:val="multilevel"/>
    <w:tmpl w:val="3D3EFDBA"/>
    <w:lvl w:ilvl="0">
      <w:start w:val="6"/>
      <w:numFmt w:val="decimal"/>
      <w:lvlText w:val="%1."/>
      <w:lvlJc w:val="left"/>
      <w:pPr>
        <w:ind w:left="360" w:hanging="360"/>
      </w:pPr>
      <w:rPr>
        <w:rFonts w:ascii="Arial" w:eastAsia="Calibri" w:hAnsi="Arial" w:cs="Arial" w:hint="default"/>
        <w:b/>
        <w:sz w:val="22"/>
      </w:rPr>
    </w:lvl>
    <w:lvl w:ilvl="1">
      <w:start w:val="1"/>
      <w:numFmt w:val="decimal"/>
      <w:lvlText w:val="%1.%2."/>
      <w:lvlJc w:val="left"/>
      <w:pPr>
        <w:ind w:left="360" w:hanging="360"/>
      </w:pPr>
      <w:rPr>
        <w:rFonts w:ascii="Arial" w:eastAsia="Calibri" w:hAnsi="Arial" w:cs="Arial" w:hint="default"/>
        <w:b/>
        <w:sz w:val="22"/>
      </w:rPr>
    </w:lvl>
    <w:lvl w:ilvl="2">
      <w:start w:val="1"/>
      <w:numFmt w:val="decimal"/>
      <w:lvlText w:val="%1.%2.%3."/>
      <w:lvlJc w:val="left"/>
      <w:pPr>
        <w:ind w:left="720" w:hanging="720"/>
      </w:pPr>
      <w:rPr>
        <w:rFonts w:ascii="Arial" w:eastAsia="Calibri" w:hAnsi="Arial" w:cs="Arial" w:hint="default"/>
        <w:b/>
        <w:sz w:val="22"/>
      </w:rPr>
    </w:lvl>
    <w:lvl w:ilvl="3">
      <w:start w:val="1"/>
      <w:numFmt w:val="decimal"/>
      <w:lvlText w:val="%1.%2.%3.%4."/>
      <w:lvlJc w:val="left"/>
      <w:pPr>
        <w:ind w:left="720" w:hanging="720"/>
      </w:pPr>
      <w:rPr>
        <w:rFonts w:ascii="Arial" w:eastAsia="Calibri" w:hAnsi="Arial" w:cs="Arial" w:hint="default"/>
        <w:b/>
        <w:sz w:val="22"/>
      </w:rPr>
    </w:lvl>
    <w:lvl w:ilvl="4">
      <w:start w:val="1"/>
      <w:numFmt w:val="decimal"/>
      <w:lvlText w:val="%1.%2.%3.%4.%5."/>
      <w:lvlJc w:val="left"/>
      <w:pPr>
        <w:ind w:left="1080" w:hanging="1080"/>
      </w:pPr>
      <w:rPr>
        <w:rFonts w:ascii="Arial" w:eastAsia="Calibri" w:hAnsi="Arial" w:cs="Arial" w:hint="default"/>
        <w:b/>
        <w:sz w:val="22"/>
      </w:rPr>
    </w:lvl>
    <w:lvl w:ilvl="5">
      <w:start w:val="1"/>
      <w:numFmt w:val="decimal"/>
      <w:lvlText w:val="%1.%2.%3.%4.%5.%6."/>
      <w:lvlJc w:val="left"/>
      <w:pPr>
        <w:ind w:left="1080" w:hanging="1080"/>
      </w:pPr>
      <w:rPr>
        <w:rFonts w:ascii="Arial" w:eastAsia="Calibri" w:hAnsi="Arial" w:cs="Arial" w:hint="default"/>
        <w:b/>
        <w:sz w:val="22"/>
      </w:rPr>
    </w:lvl>
    <w:lvl w:ilvl="6">
      <w:start w:val="1"/>
      <w:numFmt w:val="decimal"/>
      <w:lvlText w:val="%1.%2.%3.%4.%5.%6.%7."/>
      <w:lvlJc w:val="left"/>
      <w:pPr>
        <w:ind w:left="1080" w:hanging="1080"/>
      </w:pPr>
      <w:rPr>
        <w:rFonts w:ascii="Arial" w:eastAsia="Calibri" w:hAnsi="Arial" w:cs="Arial" w:hint="default"/>
        <w:b/>
        <w:sz w:val="22"/>
      </w:rPr>
    </w:lvl>
    <w:lvl w:ilvl="7">
      <w:start w:val="1"/>
      <w:numFmt w:val="decimal"/>
      <w:lvlText w:val="%1.%2.%3.%4.%5.%6.%7.%8."/>
      <w:lvlJc w:val="left"/>
      <w:pPr>
        <w:ind w:left="1440" w:hanging="1440"/>
      </w:pPr>
      <w:rPr>
        <w:rFonts w:ascii="Arial" w:eastAsia="Calibri" w:hAnsi="Arial" w:cs="Arial" w:hint="default"/>
        <w:b/>
        <w:sz w:val="22"/>
      </w:rPr>
    </w:lvl>
    <w:lvl w:ilvl="8">
      <w:start w:val="1"/>
      <w:numFmt w:val="decimal"/>
      <w:lvlText w:val="%1.%2.%3.%4.%5.%6.%7.%8.%9."/>
      <w:lvlJc w:val="left"/>
      <w:pPr>
        <w:ind w:left="1440" w:hanging="1440"/>
      </w:pPr>
      <w:rPr>
        <w:rFonts w:ascii="Arial" w:eastAsia="Calibri" w:hAnsi="Arial" w:cs="Arial" w:hint="default"/>
        <w:b/>
        <w:sz w:val="22"/>
      </w:rPr>
    </w:lvl>
  </w:abstractNum>
  <w:abstractNum w:abstractNumId="15"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
  </w:num>
  <w:num w:numId="3">
    <w:abstractNumId w:val="1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8"/>
  </w:num>
  <w:num w:numId="12">
    <w:abstractNumId w:val="6"/>
  </w:num>
  <w:num w:numId="13">
    <w:abstractNumId w:val="12"/>
  </w:num>
  <w:num w:numId="14">
    <w:abstractNumId w:val="3"/>
  </w:num>
  <w:num w:numId="15">
    <w:abstractNumId w:val="14"/>
  </w:num>
  <w:num w:numId="16">
    <w:abstractNumId w:val="7"/>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545"/>
    <w:rsid w:val="00000B1B"/>
    <w:rsid w:val="00006DE2"/>
    <w:rsid w:val="00013637"/>
    <w:rsid w:val="00023EF0"/>
    <w:rsid w:val="000310CD"/>
    <w:rsid w:val="00043684"/>
    <w:rsid w:val="00046FFA"/>
    <w:rsid w:val="00072E40"/>
    <w:rsid w:val="00080074"/>
    <w:rsid w:val="000827EA"/>
    <w:rsid w:val="00091B1A"/>
    <w:rsid w:val="000942F3"/>
    <w:rsid w:val="00096A95"/>
    <w:rsid w:val="000A46BC"/>
    <w:rsid w:val="000A4E2B"/>
    <w:rsid w:val="000B7268"/>
    <w:rsid w:val="000E33B1"/>
    <w:rsid w:val="001304D4"/>
    <w:rsid w:val="001411C9"/>
    <w:rsid w:val="00173490"/>
    <w:rsid w:val="0017690B"/>
    <w:rsid w:val="00192FA1"/>
    <w:rsid w:val="001D024B"/>
    <w:rsid w:val="001D0829"/>
    <w:rsid w:val="001E2403"/>
    <w:rsid w:val="00246419"/>
    <w:rsid w:val="00250D86"/>
    <w:rsid w:val="002552F7"/>
    <w:rsid w:val="00255C80"/>
    <w:rsid w:val="00257B35"/>
    <w:rsid w:val="00293A74"/>
    <w:rsid w:val="002A1CB9"/>
    <w:rsid w:val="002C3E1A"/>
    <w:rsid w:val="00313908"/>
    <w:rsid w:val="003464C7"/>
    <w:rsid w:val="00356F9D"/>
    <w:rsid w:val="0036713A"/>
    <w:rsid w:val="0038189B"/>
    <w:rsid w:val="0038695B"/>
    <w:rsid w:val="00391138"/>
    <w:rsid w:val="00392803"/>
    <w:rsid w:val="003B5828"/>
    <w:rsid w:val="003E3A2A"/>
    <w:rsid w:val="003F4D2C"/>
    <w:rsid w:val="00433017"/>
    <w:rsid w:val="004357C0"/>
    <w:rsid w:val="00470C0D"/>
    <w:rsid w:val="00486424"/>
    <w:rsid w:val="00493C85"/>
    <w:rsid w:val="00494277"/>
    <w:rsid w:val="004B34C5"/>
    <w:rsid w:val="004D7019"/>
    <w:rsid w:val="0051079F"/>
    <w:rsid w:val="00515D1E"/>
    <w:rsid w:val="005D3F65"/>
    <w:rsid w:val="005E6824"/>
    <w:rsid w:val="005F6788"/>
    <w:rsid w:val="00612D38"/>
    <w:rsid w:val="006163A6"/>
    <w:rsid w:val="0062285B"/>
    <w:rsid w:val="0067775D"/>
    <w:rsid w:val="006A3715"/>
    <w:rsid w:val="006A3E00"/>
    <w:rsid w:val="006A6CF5"/>
    <w:rsid w:val="006B7F39"/>
    <w:rsid w:val="006C52D0"/>
    <w:rsid w:val="006F0B9D"/>
    <w:rsid w:val="007002ED"/>
    <w:rsid w:val="007038CC"/>
    <w:rsid w:val="007054A6"/>
    <w:rsid w:val="0071130F"/>
    <w:rsid w:val="007358DE"/>
    <w:rsid w:val="0073734F"/>
    <w:rsid w:val="007418CA"/>
    <w:rsid w:val="00754DC7"/>
    <w:rsid w:val="00755E67"/>
    <w:rsid w:val="007873A3"/>
    <w:rsid w:val="00790FD0"/>
    <w:rsid w:val="00797315"/>
    <w:rsid w:val="007B272A"/>
    <w:rsid w:val="007D2602"/>
    <w:rsid w:val="007E14C1"/>
    <w:rsid w:val="0080185C"/>
    <w:rsid w:val="008169BD"/>
    <w:rsid w:val="00826268"/>
    <w:rsid w:val="00876B98"/>
    <w:rsid w:val="008A2E49"/>
    <w:rsid w:val="008D2253"/>
    <w:rsid w:val="008E5185"/>
    <w:rsid w:val="00901D8E"/>
    <w:rsid w:val="009202CD"/>
    <w:rsid w:val="00922905"/>
    <w:rsid w:val="0094414F"/>
    <w:rsid w:val="0095498F"/>
    <w:rsid w:val="009649DF"/>
    <w:rsid w:val="009B7884"/>
    <w:rsid w:val="009C5299"/>
    <w:rsid w:val="009D16F9"/>
    <w:rsid w:val="009E575C"/>
    <w:rsid w:val="00A05364"/>
    <w:rsid w:val="00A41E0B"/>
    <w:rsid w:val="00A45DB6"/>
    <w:rsid w:val="00A47A3C"/>
    <w:rsid w:val="00A610F6"/>
    <w:rsid w:val="00A61A59"/>
    <w:rsid w:val="00A73D97"/>
    <w:rsid w:val="00A76CAB"/>
    <w:rsid w:val="00A927B9"/>
    <w:rsid w:val="00A96FBA"/>
    <w:rsid w:val="00A97D9A"/>
    <w:rsid w:val="00AA6693"/>
    <w:rsid w:val="00AD7C6A"/>
    <w:rsid w:val="00AF6E9C"/>
    <w:rsid w:val="00AF720D"/>
    <w:rsid w:val="00B034FA"/>
    <w:rsid w:val="00B0787A"/>
    <w:rsid w:val="00B1573E"/>
    <w:rsid w:val="00B37468"/>
    <w:rsid w:val="00B43EFE"/>
    <w:rsid w:val="00B6089D"/>
    <w:rsid w:val="00B631CC"/>
    <w:rsid w:val="00B738C6"/>
    <w:rsid w:val="00B85972"/>
    <w:rsid w:val="00BA3171"/>
    <w:rsid w:val="00BC17DE"/>
    <w:rsid w:val="00BC3E61"/>
    <w:rsid w:val="00BD1C4E"/>
    <w:rsid w:val="00C14B42"/>
    <w:rsid w:val="00C36C94"/>
    <w:rsid w:val="00C41721"/>
    <w:rsid w:val="00C610F9"/>
    <w:rsid w:val="00C775CA"/>
    <w:rsid w:val="00CA4572"/>
    <w:rsid w:val="00CA6991"/>
    <w:rsid w:val="00CB61D4"/>
    <w:rsid w:val="00CC1A50"/>
    <w:rsid w:val="00CC6B1B"/>
    <w:rsid w:val="00CD7EC8"/>
    <w:rsid w:val="00CE5944"/>
    <w:rsid w:val="00D0013D"/>
    <w:rsid w:val="00D1398D"/>
    <w:rsid w:val="00D20650"/>
    <w:rsid w:val="00D4696E"/>
    <w:rsid w:val="00D55C68"/>
    <w:rsid w:val="00D671B3"/>
    <w:rsid w:val="00DA25CC"/>
    <w:rsid w:val="00DD4663"/>
    <w:rsid w:val="00DD5F87"/>
    <w:rsid w:val="00DE4FAE"/>
    <w:rsid w:val="00DF3CE9"/>
    <w:rsid w:val="00E13FA5"/>
    <w:rsid w:val="00E1436F"/>
    <w:rsid w:val="00E17733"/>
    <w:rsid w:val="00E22F0C"/>
    <w:rsid w:val="00E32847"/>
    <w:rsid w:val="00E35657"/>
    <w:rsid w:val="00E374DD"/>
    <w:rsid w:val="00E50C34"/>
    <w:rsid w:val="00E753C5"/>
    <w:rsid w:val="00E95545"/>
    <w:rsid w:val="00EA3372"/>
    <w:rsid w:val="00ED56DC"/>
    <w:rsid w:val="00EF5D18"/>
    <w:rsid w:val="00F52980"/>
    <w:rsid w:val="00F728FD"/>
    <w:rsid w:val="00F74A60"/>
    <w:rsid w:val="00F81234"/>
    <w:rsid w:val="00F92D18"/>
    <w:rsid w:val="00FD64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C7926"/>
  <w15:chartTrackingRefBased/>
  <w15:docId w15:val="{45665F53-CD59-46A0-997D-EFFD3CF4B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D7C6A"/>
    <w:rPr>
      <w:kern w:val="0"/>
      <w14:ligatures w14:val="none"/>
    </w:rPr>
  </w:style>
  <w:style w:type="paragraph" w:styleId="Antrat1">
    <w:name w:val="heading 1"/>
    <w:basedOn w:val="prastasis"/>
    <w:next w:val="prastasis"/>
    <w:link w:val="Antrat1Diagrama"/>
    <w:uiPriority w:val="9"/>
    <w:qFormat/>
    <w:rsid w:val="00E955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955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9554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9554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9554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9554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9554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9554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9554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9554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9554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9554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9554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9554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9554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9554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9554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9554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955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9554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9554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9554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9554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95545"/>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E95545"/>
    <w:pPr>
      <w:ind w:left="720"/>
      <w:contextualSpacing/>
    </w:pPr>
  </w:style>
  <w:style w:type="character" w:styleId="Rykuspabraukimas">
    <w:name w:val="Intense Emphasis"/>
    <w:basedOn w:val="Numatytasispastraiposriftas"/>
    <w:uiPriority w:val="21"/>
    <w:qFormat/>
    <w:rsid w:val="00E95545"/>
    <w:rPr>
      <w:i/>
      <w:iCs/>
      <w:color w:val="0F4761" w:themeColor="accent1" w:themeShade="BF"/>
    </w:rPr>
  </w:style>
  <w:style w:type="paragraph" w:styleId="Iskirtacitata">
    <w:name w:val="Intense Quote"/>
    <w:basedOn w:val="prastasis"/>
    <w:next w:val="prastasis"/>
    <w:link w:val="IskirtacitataDiagrama"/>
    <w:uiPriority w:val="30"/>
    <w:qFormat/>
    <w:rsid w:val="00E955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95545"/>
    <w:rPr>
      <w:i/>
      <w:iCs/>
      <w:color w:val="0F4761" w:themeColor="accent1" w:themeShade="BF"/>
    </w:rPr>
  </w:style>
  <w:style w:type="character" w:styleId="Rykinuoroda">
    <w:name w:val="Intense Reference"/>
    <w:basedOn w:val="Numatytasispastraiposriftas"/>
    <w:uiPriority w:val="32"/>
    <w:qFormat/>
    <w:rsid w:val="00E95545"/>
    <w:rPr>
      <w:b/>
      <w:bCs/>
      <w:smallCaps/>
      <w:color w:val="0F4761" w:themeColor="accent1" w:themeShade="BF"/>
      <w:spacing w:val="5"/>
    </w:rPr>
  </w:style>
  <w:style w:type="paragraph" w:styleId="Porat">
    <w:name w:val="footer"/>
    <w:basedOn w:val="prastasis"/>
    <w:link w:val="PoratDiagrama"/>
    <w:uiPriority w:val="99"/>
    <w:unhideWhenUsed/>
    <w:rsid w:val="00000B1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00B1B"/>
    <w:rPr>
      <w:kern w:val="0"/>
      <w14:ligatures w14:val="none"/>
    </w:rPr>
  </w:style>
  <w:style w:type="paragraph" w:styleId="Antrats">
    <w:name w:val="header"/>
    <w:basedOn w:val="prastasis"/>
    <w:link w:val="AntratsDiagrama"/>
    <w:unhideWhenUsed/>
    <w:rsid w:val="00000B1B"/>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basedOn w:val="Numatytasispastraiposriftas"/>
    <w:link w:val="Antrats"/>
    <w:rsid w:val="00000B1B"/>
    <w:rPr>
      <w:rFonts w:ascii="Times New Roman" w:eastAsia="Calibri" w:hAnsi="Times New Roman" w:cs="Times New Roman"/>
      <w:kern w:val="0"/>
      <w:sz w:val="24"/>
      <w14:ligatures w14:val="none"/>
    </w:rPr>
  </w:style>
  <w:style w:type="character" w:styleId="Puslapionumeris">
    <w:name w:val="page number"/>
    <w:basedOn w:val="Numatytasispastraiposriftas"/>
    <w:rsid w:val="00000B1B"/>
  </w:style>
  <w:style w:type="character" w:styleId="Komentaronuoroda">
    <w:name w:val="annotation reference"/>
    <w:uiPriority w:val="99"/>
    <w:unhideWhenUsed/>
    <w:rsid w:val="00000B1B"/>
    <w:rPr>
      <w:sz w:val="16"/>
      <w:szCs w:val="16"/>
    </w:rPr>
  </w:style>
  <w:style w:type="paragraph" w:styleId="Komentarotekstas">
    <w:name w:val="annotation text"/>
    <w:basedOn w:val="prastasis"/>
    <w:link w:val="KomentarotekstasDiagrama"/>
    <w:uiPriority w:val="99"/>
    <w:unhideWhenUsed/>
    <w:rsid w:val="00000B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00B1B"/>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000B1B"/>
    <w:rPr>
      <w:b/>
      <w:bCs/>
    </w:rPr>
  </w:style>
  <w:style w:type="character" w:customStyle="1" w:styleId="KomentarotemaDiagrama">
    <w:name w:val="Komentaro tema Diagrama"/>
    <w:basedOn w:val="KomentarotekstasDiagrama"/>
    <w:link w:val="Komentarotema"/>
    <w:uiPriority w:val="99"/>
    <w:semiHidden/>
    <w:rsid w:val="00000B1B"/>
    <w:rPr>
      <w:b/>
      <w:bCs/>
      <w:kern w:val="0"/>
      <w:sz w:val="20"/>
      <w:szCs w:val="20"/>
      <w14:ligatures w14:val="none"/>
    </w:rPr>
  </w:style>
  <w:style w:type="paragraph" w:styleId="Debesliotekstas">
    <w:name w:val="Balloon Text"/>
    <w:basedOn w:val="prastasis"/>
    <w:link w:val="DebesliotekstasDiagrama"/>
    <w:uiPriority w:val="99"/>
    <w:semiHidden/>
    <w:unhideWhenUsed/>
    <w:rsid w:val="00000B1B"/>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00B1B"/>
    <w:rPr>
      <w:rFonts w:ascii="Tahoma" w:hAnsi="Tahoma" w:cs="Tahoma"/>
      <w:kern w:val="0"/>
      <w:sz w:val="16"/>
      <w:szCs w:val="16"/>
      <w14:ligatures w14:val="none"/>
    </w:rPr>
  </w:style>
  <w:style w:type="paragraph" w:styleId="Pagrindiniotekstotrauka">
    <w:name w:val="Body Text Indent"/>
    <w:basedOn w:val="prastasis"/>
    <w:link w:val="PagrindiniotekstotraukaDiagrama"/>
    <w:unhideWhenUsed/>
    <w:rsid w:val="00000B1B"/>
    <w:pPr>
      <w:spacing w:after="0" w:line="240" w:lineRule="auto"/>
      <w:ind w:firstLine="72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rsid w:val="00000B1B"/>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Bullet EY Diagrama,Buletai Diagrama,List Paragraph21 Diagrama,List Paragraph1 Diagrama1,List Paragraph2 Diagrama,lp1 Diagrama,Bullet 1 Diagrama1,Use Case List Paragraph Diagrama1,Numbering Diagrama,ERP-List Paragraph Diagrama"/>
    <w:link w:val="Sraopastraipa"/>
    <w:uiPriority w:val="34"/>
    <w:locked/>
    <w:rsid w:val="00000B1B"/>
  </w:style>
  <w:style w:type="character" w:styleId="Hipersaitas">
    <w:name w:val="Hyperlink"/>
    <w:uiPriority w:val="99"/>
    <w:semiHidden/>
    <w:unhideWhenUsed/>
    <w:rsid w:val="00000B1B"/>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semiHidden/>
    <w:unhideWhenUsed/>
    <w:rsid w:val="00000B1B"/>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00B1B"/>
    <w:rPr>
      <w:kern w:val="0"/>
      <w:sz w:val="20"/>
      <w:szCs w:val="20"/>
      <w14:ligatures w14:val="none"/>
    </w:rPr>
  </w:style>
  <w:style w:type="character" w:styleId="Puslapioinaosnuoroda">
    <w:name w:val="footnote reference"/>
    <w:uiPriority w:val="99"/>
    <w:semiHidden/>
    <w:unhideWhenUsed/>
    <w:rsid w:val="00000B1B"/>
    <w:rPr>
      <w:vertAlign w:val="superscript"/>
    </w:rPr>
  </w:style>
  <w:style w:type="character" w:customStyle="1" w:styleId="Laukeliai">
    <w:name w:val="Laukeliai"/>
    <w:uiPriority w:val="1"/>
    <w:rsid w:val="00000B1B"/>
    <w:rPr>
      <w:rFonts w:ascii="Arial" w:hAnsi="Arial"/>
      <w:sz w:val="20"/>
    </w:rPr>
  </w:style>
  <w:style w:type="paragraph" w:customStyle="1" w:styleId="Default">
    <w:name w:val="Default"/>
    <w:basedOn w:val="prastasis"/>
    <w:rsid w:val="00000B1B"/>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prastasis"/>
    <w:rsid w:val="00000B1B"/>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prastasis"/>
    <w:rsid w:val="00000B1B"/>
    <w:pPr>
      <w:spacing w:line="240" w:lineRule="exact"/>
    </w:pPr>
    <w:rPr>
      <w:rFonts w:ascii="Verdana" w:eastAsia="Times New Roman" w:hAnsi="Verdana" w:cs="Times New Roman"/>
      <w:sz w:val="20"/>
      <w:szCs w:val="20"/>
      <w:lang w:val="en-US"/>
    </w:rPr>
  </w:style>
  <w:style w:type="paragraph" w:styleId="Pagrindinistekstas">
    <w:name w:val="Body Text"/>
    <w:basedOn w:val="prastasis"/>
    <w:link w:val="PagrindinistekstasDiagrama"/>
    <w:uiPriority w:val="99"/>
    <w:unhideWhenUsed/>
    <w:rsid w:val="00000B1B"/>
    <w:pPr>
      <w:spacing w:after="120"/>
    </w:pPr>
  </w:style>
  <w:style w:type="character" w:customStyle="1" w:styleId="PagrindinistekstasDiagrama">
    <w:name w:val="Pagrindinis tekstas Diagrama"/>
    <w:basedOn w:val="Numatytasispastraiposriftas"/>
    <w:link w:val="Pagrindinistekstas"/>
    <w:uiPriority w:val="99"/>
    <w:rsid w:val="00000B1B"/>
    <w:rPr>
      <w:kern w:val="0"/>
      <w14:ligatures w14:val="none"/>
    </w:rPr>
  </w:style>
  <w:style w:type="character" w:customStyle="1" w:styleId="SraopastraipaDiagrama1">
    <w:name w:val="Sąrašo pastraipa Diagrama1"/>
    <w:aliases w:val="Bullet EY Diagrama1,Buletai Diagrama1,List Paragraph21 Diagrama1,List Paragraph1 Diagrama,List Paragraph2 Diagrama1,lp1 Diagrama1,Bullet 1 Diagrama,Use Case List Paragraph Diagrama,Numbering Diagrama1,Paragraph Diagrama"/>
    <w:uiPriority w:val="34"/>
    <w:locked/>
    <w:rsid w:val="00000B1B"/>
  </w:style>
  <w:style w:type="paragraph" w:customStyle="1" w:styleId="BodyText1">
    <w:name w:val="Body Text1"/>
    <w:rsid w:val="00000B1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Tekstas">
    <w:name w:val="Tekstas"/>
    <w:basedOn w:val="prastasis"/>
    <w:qFormat/>
    <w:rsid w:val="00000B1B"/>
    <w:pPr>
      <w:spacing w:after="0" w:line="240" w:lineRule="auto"/>
      <w:ind w:firstLine="720"/>
      <w:jc w:val="both"/>
    </w:pPr>
    <w:rPr>
      <w:rFonts w:ascii="Times New Roman" w:eastAsia="Calibri" w:hAnsi="Times New Roman" w:cs="Times New Roman"/>
      <w:sz w:val="24"/>
      <w:szCs w:val="24"/>
    </w:rPr>
  </w:style>
  <w:style w:type="character" w:customStyle="1" w:styleId="FontStyle23">
    <w:name w:val="Font Style23"/>
    <w:rsid w:val="00000B1B"/>
    <w:rPr>
      <w:rFonts w:ascii="Times New Roman" w:hAnsi="Times New Roman" w:cs="Times New Roman"/>
      <w:sz w:val="20"/>
      <w:szCs w:val="20"/>
    </w:rPr>
  </w:style>
  <w:style w:type="paragraph" w:customStyle="1" w:styleId="tactin">
    <w:name w:val="tactin"/>
    <w:basedOn w:val="prastasis"/>
    <w:rsid w:val="00000B1B"/>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prastasis"/>
    <w:rsid w:val="00000B1B"/>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rtip">
    <w:name w:val="tartip"/>
    <w:basedOn w:val="prastasis"/>
    <w:rsid w:val="00000B1B"/>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tilius1">
    <w:name w:val="Stilius1"/>
    <w:basedOn w:val="prastasis"/>
    <w:link w:val="Stilius1Diagrama"/>
    <w:qFormat/>
    <w:rsid w:val="00000B1B"/>
    <w:pPr>
      <w:spacing w:after="0" w:line="240" w:lineRule="auto"/>
    </w:pPr>
    <w:rPr>
      <w:rFonts w:ascii="Times New Roman" w:eastAsia="Times New Roman" w:hAnsi="Times New Roman" w:cs="Times New Roman"/>
      <w:sz w:val="24"/>
      <w:szCs w:val="24"/>
    </w:rPr>
  </w:style>
  <w:style w:type="character" w:customStyle="1" w:styleId="Stilius1Diagrama">
    <w:name w:val="Stilius1 Diagrama"/>
    <w:basedOn w:val="Numatytasispastraiposriftas"/>
    <w:link w:val="Stilius1"/>
    <w:rsid w:val="00000B1B"/>
    <w:rPr>
      <w:rFonts w:ascii="Times New Roman" w:eastAsia="Times New Roman" w:hAnsi="Times New Roman" w:cs="Times New Roman"/>
      <w:kern w:val="0"/>
      <w:sz w:val="24"/>
      <w:szCs w:val="24"/>
      <w14:ligatures w14:val="none"/>
    </w:rPr>
  </w:style>
  <w:style w:type="paragraph" w:styleId="Pataisymai">
    <w:name w:val="Revision"/>
    <w:hidden/>
    <w:uiPriority w:val="99"/>
    <w:semiHidden/>
    <w:rsid w:val="00AA6693"/>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5CB4D-25AD-4EE5-939A-50A066681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5</Pages>
  <Words>11201</Words>
  <Characters>6385</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Daiva Radzevičienė | VMU</cp:lastModifiedBy>
  <cp:revision>137</cp:revision>
  <dcterms:created xsi:type="dcterms:W3CDTF">2024-01-24T09:47:00Z</dcterms:created>
  <dcterms:modified xsi:type="dcterms:W3CDTF">2025-06-09T12:18:00Z</dcterms:modified>
</cp:coreProperties>
</file>